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0F34A4" w14:textId="77777777" w:rsidR="00B64186" w:rsidRPr="00B64186" w:rsidRDefault="00B64186" w:rsidP="00B64186">
      <w:pPr>
        <w:pStyle w:val="Heading1"/>
      </w:pPr>
      <w:r w:rsidRPr="00B64186">
        <w:t>MEMORANDUM</w:t>
      </w:r>
    </w:p>
    <w:p w14:paraId="72636AAA" w14:textId="77777777" w:rsidR="00B64186" w:rsidRPr="00B64186" w:rsidRDefault="00B64186" w:rsidP="00B64186"/>
    <w:p w14:paraId="6AFFFBF5" w14:textId="1324A58F" w:rsidR="00B64186" w:rsidRPr="00E2700B" w:rsidRDefault="00F94EF8" w:rsidP="00B64186">
      <w:pPr>
        <w:pStyle w:val="BodyText"/>
        <w:rPr>
          <w:rFonts w:ascii="Arial" w:hAnsi="Arial" w:cs="Arial"/>
          <w:szCs w:val="22"/>
        </w:rPr>
      </w:pPr>
      <w:r w:rsidRPr="00E2700B">
        <w:rPr>
          <w:rFonts w:ascii="Arial" w:hAnsi="Arial" w:cs="Arial"/>
          <w:szCs w:val="22"/>
        </w:rPr>
        <w:t>Date:</w:t>
      </w:r>
      <w:r w:rsidRPr="00E2700B">
        <w:rPr>
          <w:rFonts w:ascii="Arial" w:hAnsi="Arial" w:cs="Arial"/>
          <w:szCs w:val="22"/>
        </w:rPr>
        <w:tab/>
      </w:r>
      <w:r w:rsidR="0074233C">
        <w:rPr>
          <w:rFonts w:ascii="Arial" w:hAnsi="Arial" w:cs="Arial"/>
          <w:szCs w:val="22"/>
        </w:rPr>
        <w:fldChar w:fldCharType="begin">
          <w:ffData>
            <w:name w:val="Text5"/>
            <w:enabled w:val="0"/>
            <w:calcOnExit w:val="0"/>
            <w:textInput>
              <w:type w:val="currentTime"/>
              <w:format w:val="MMMM d, yyyy"/>
            </w:textInput>
          </w:ffData>
        </w:fldChar>
      </w:r>
      <w:bookmarkStart w:id="0" w:name="Text5"/>
      <w:r w:rsidR="0074233C">
        <w:rPr>
          <w:rFonts w:ascii="Arial" w:hAnsi="Arial" w:cs="Arial"/>
          <w:szCs w:val="22"/>
        </w:rPr>
        <w:instrText xml:space="preserve"> FORMTEXT </w:instrText>
      </w:r>
      <w:r w:rsidR="0074233C">
        <w:rPr>
          <w:rFonts w:ascii="Arial" w:hAnsi="Arial" w:cs="Arial"/>
          <w:szCs w:val="22"/>
        </w:rPr>
        <w:fldChar w:fldCharType="begin"/>
      </w:r>
      <w:r w:rsidR="0074233C">
        <w:rPr>
          <w:rFonts w:ascii="Arial" w:hAnsi="Arial" w:cs="Arial"/>
          <w:szCs w:val="22"/>
        </w:rPr>
        <w:instrText xml:space="preserve"> DATE \@ "MMMM d, yyyy" </w:instrText>
      </w:r>
      <w:r w:rsidR="0074233C">
        <w:rPr>
          <w:rFonts w:ascii="Arial" w:hAnsi="Arial" w:cs="Arial"/>
          <w:szCs w:val="22"/>
        </w:rPr>
        <w:fldChar w:fldCharType="separate"/>
      </w:r>
      <w:r w:rsidR="0074233C">
        <w:rPr>
          <w:rFonts w:ascii="Arial" w:hAnsi="Arial" w:cs="Arial"/>
          <w:noProof/>
          <w:szCs w:val="22"/>
        </w:rPr>
        <w:instrText>June 6, 2024</w:instrText>
      </w:r>
      <w:r w:rsidR="0074233C">
        <w:rPr>
          <w:rFonts w:ascii="Arial" w:hAnsi="Arial" w:cs="Arial"/>
          <w:szCs w:val="22"/>
        </w:rPr>
        <w:fldChar w:fldCharType="end"/>
      </w:r>
      <w:r w:rsidR="0074233C">
        <w:rPr>
          <w:rFonts w:ascii="Arial" w:hAnsi="Arial" w:cs="Arial"/>
          <w:szCs w:val="22"/>
        </w:rPr>
      </w:r>
      <w:r w:rsidR="0074233C">
        <w:rPr>
          <w:rFonts w:ascii="Arial" w:hAnsi="Arial" w:cs="Arial"/>
          <w:szCs w:val="22"/>
        </w:rPr>
        <w:fldChar w:fldCharType="separate"/>
      </w:r>
      <w:r w:rsidR="0074233C">
        <w:rPr>
          <w:rFonts w:ascii="Arial" w:hAnsi="Arial" w:cs="Arial"/>
          <w:noProof/>
          <w:szCs w:val="22"/>
        </w:rPr>
        <w:t>June 6, 2024</w:t>
      </w:r>
      <w:r w:rsidR="0074233C">
        <w:rPr>
          <w:rFonts w:ascii="Arial" w:hAnsi="Arial" w:cs="Arial"/>
          <w:szCs w:val="22"/>
        </w:rPr>
        <w:fldChar w:fldCharType="end"/>
      </w:r>
      <w:bookmarkEnd w:id="0"/>
    </w:p>
    <w:p w14:paraId="7971DE1C" w14:textId="77777777" w:rsidR="00B64186" w:rsidRPr="00E2700B" w:rsidRDefault="00B64186" w:rsidP="00B64186">
      <w:pPr>
        <w:pStyle w:val="BodyText"/>
        <w:rPr>
          <w:rFonts w:ascii="Arial" w:hAnsi="Arial" w:cs="Arial"/>
          <w:szCs w:val="22"/>
        </w:rPr>
      </w:pPr>
      <w:r w:rsidRPr="00E2700B">
        <w:rPr>
          <w:rFonts w:ascii="Arial" w:hAnsi="Arial" w:cs="Arial"/>
          <w:szCs w:val="22"/>
        </w:rPr>
        <w:t>To:</w:t>
      </w:r>
      <w:r w:rsidRPr="00E2700B">
        <w:rPr>
          <w:rFonts w:ascii="Arial" w:hAnsi="Arial" w:cs="Arial"/>
          <w:szCs w:val="22"/>
        </w:rPr>
        <w:tab/>
        <w:t>All Budget Officers</w:t>
      </w:r>
      <w:r w:rsidRPr="00E2700B">
        <w:rPr>
          <w:rFonts w:ascii="Arial" w:hAnsi="Arial" w:cs="Arial"/>
          <w:szCs w:val="22"/>
        </w:rPr>
        <w:tab/>
      </w:r>
    </w:p>
    <w:p w14:paraId="2B5079A4" w14:textId="77777777" w:rsidR="00E2700B" w:rsidRDefault="00B64186" w:rsidP="00E2700B">
      <w:pPr>
        <w:pStyle w:val="BodyText"/>
        <w:spacing w:after="0"/>
        <w:rPr>
          <w:rFonts w:ascii="Arial" w:hAnsi="Arial" w:cs="Arial"/>
          <w:szCs w:val="22"/>
        </w:rPr>
      </w:pPr>
      <w:r w:rsidRPr="00E2700B">
        <w:rPr>
          <w:rFonts w:ascii="Arial" w:hAnsi="Arial" w:cs="Arial"/>
          <w:szCs w:val="22"/>
        </w:rPr>
        <w:t>From:</w:t>
      </w:r>
      <w:r w:rsidRPr="00E2700B">
        <w:rPr>
          <w:rFonts w:ascii="Arial" w:hAnsi="Arial" w:cs="Arial"/>
          <w:szCs w:val="22"/>
        </w:rPr>
        <w:tab/>
      </w:r>
      <w:r w:rsidR="00E2700B">
        <w:rPr>
          <w:rFonts w:ascii="Arial" w:hAnsi="Arial" w:cs="Arial"/>
          <w:szCs w:val="22"/>
        </w:rPr>
        <w:t>Division of Local Government Services</w:t>
      </w:r>
    </w:p>
    <w:p w14:paraId="2062DEF8" w14:textId="1CD826AD" w:rsidR="00B64186" w:rsidRPr="00E2700B" w:rsidRDefault="00B64186" w:rsidP="00E2700B">
      <w:pPr>
        <w:pStyle w:val="BodyText"/>
        <w:ind w:firstLine="720"/>
        <w:rPr>
          <w:rFonts w:ascii="Arial" w:hAnsi="Arial" w:cs="Arial"/>
          <w:szCs w:val="22"/>
        </w:rPr>
      </w:pPr>
      <w:r w:rsidRPr="00E2700B">
        <w:rPr>
          <w:rFonts w:ascii="Arial" w:hAnsi="Arial" w:cs="Arial"/>
          <w:szCs w:val="22"/>
        </w:rPr>
        <w:t>Local Government Finance Section</w:t>
      </w:r>
      <w:r w:rsidRPr="00E2700B">
        <w:rPr>
          <w:rFonts w:ascii="Arial" w:hAnsi="Arial" w:cs="Arial"/>
          <w:szCs w:val="22"/>
        </w:rPr>
        <w:tab/>
      </w:r>
    </w:p>
    <w:p w14:paraId="0C10A13F" w14:textId="697CBCAC" w:rsidR="00B64186" w:rsidRPr="00B64186" w:rsidRDefault="00B64186" w:rsidP="00B64186">
      <w:pPr>
        <w:pStyle w:val="BodyText"/>
        <w:rPr>
          <w:rFonts w:ascii="Arial" w:hAnsi="Arial" w:cs="Arial"/>
          <w:sz w:val="20"/>
        </w:rPr>
      </w:pPr>
      <w:r w:rsidRPr="00E2700B">
        <w:rPr>
          <w:rFonts w:ascii="Arial" w:hAnsi="Arial" w:cs="Arial"/>
          <w:szCs w:val="22"/>
        </w:rPr>
        <w:t xml:space="preserve">Subject:  Fiscal Year </w:t>
      </w:r>
      <w:r w:rsidR="00E2700B" w:rsidRPr="0074233C">
        <w:rPr>
          <w:rFonts w:ascii="Arial" w:hAnsi="Arial" w:cs="Arial"/>
          <w:szCs w:val="22"/>
        </w:rPr>
        <w:fldChar w:fldCharType="begin">
          <w:ffData>
            <w:name w:val="Text1"/>
            <w:enabled/>
            <w:calcOnExit w:val="0"/>
            <w:textInput/>
          </w:ffData>
        </w:fldChar>
      </w:r>
      <w:bookmarkStart w:id="1" w:name="Text1"/>
      <w:r w:rsidR="00E2700B" w:rsidRPr="0074233C">
        <w:rPr>
          <w:rFonts w:ascii="Arial" w:hAnsi="Arial" w:cs="Arial"/>
          <w:szCs w:val="22"/>
        </w:rPr>
        <w:instrText xml:space="preserve"> FORMTEXT </w:instrText>
      </w:r>
      <w:r w:rsidR="00E2700B" w:rsidRPr="0074233C">
        <w:rPr>
          <w:rFonts w:ascii="Arial" w:hAnsi="Arial" w:cs="Arial"/>
          <w:szCs w:val="22"/>
        </w:rPr>
      </w:r>
      <w:r w:rsidR="00E2700B" w:rsidRPr="0074233C">
        <w:rPr>
          <w:rFonts w:ascii="Arial" w:hAnsi="Arial" w:cs="Arial"/>
          <w:szCs w:val="22"/>
        </w:rPr>
        <w:fldChar w:fldCharType="separate"/>
      </w:r>
      <w:r w:rsidR="00E2700B" w:rsidRPr="0074233C">
        <w:rPr>
          <w:rFonts w:ascii="Arial" w:hAnsi="Arial" w:cs="Arial"/>
          <w:noProof/>
          <w:szCs w:val="22"/>
        </w:rPr>
        <w:t> </w:t>
      </w:r>
      <w:r w:rsidR="00E2700B" w:rsidRPr="0074233C">
        <w:rPr>
          <w:rFonts w:ascii="Arial" w:hAnsi="Arial" w:cs="Arial"/>
          <w:noProof/>
          <w:szCs w:val="22"/>
        </w:rPr>
        <w:t> </w:t>
      </w:r>
      <w:r w:rsidR="00E2700B" w:rsidRPr="0074233C">
        <w:rPr>
          <w:rFonts w:ascii="Arial" w:hAnsi="Arial" w:cs="Arial"/>
          <w:noProof/>
          <w:szCs w:val="22"/>
        </w:rPr>
        <w:t> </w:t>
      </w:r>
      <w:r w:rsidR="00E2700B" w:rsidRPr="0074233C">
        <w:rPr>
          <w:rFonts w:ascii="Arial" w:hAnsi="Arial" w:cs="Arial"/>
          <w:noProof/>
          <w:szCs w:val="22"/>
        </w:rPr>
        <w:t> </w:t>
      </w:r>
      <w:r w:rsidR="00E2700B" w:rsidRPr="0074233C">
        <w:rPr>
          <w:rFonts w:ascii="Arial" w:hAnsi="Arial" w:cs="Arial"/>
          <w:noProof/>
          <w:szCs w:val="22"/>
        </w:rPr>
        <w:t> </w:t>
      </w:r>
      <w:r w:rsidR="00E2700B" w:rsidRPr="0074233C">
        <w:rPr>
          <w:rFonts w:ascii="Arial" w:hAnsi="Arial" w:cs="Arial"/>
          <w:szCs w:val="22"/>
        </w:rPr>
        <w:fldChar w:fldCharType="end"/>
      </w:r>
      <w:bookmarkEnd w:id="1"/>
      <w:r w:rsidRPr="00E2700B">
        <w:rPr>
          <w:rFonts w:ascii="Arial" w:hAnsi="Arial" w:cs="Arial"/>
          <w:szCs w:val="22"/>
        </w:rPr>
        <w:t xml:space="preserve">- Indebtedness </w:t>
      </w:r>
      <w:r w:rsidR="00E2700B">
        <w:rPr>
          <w:rFonts w:ascii="Arial" w:hAnsi="Arial" w:cs="Arial"/>
          <w:szCs w:val="22"/>
        </w:rPr>
        <w:t>&amp;</w:t>
      </w:r>
      <w:r w:rsidRPr="00E2700B">
        <w:rPr>
          <w:rFonts w:ascii="Arial" w:hAnsi="Arial" w:cs="Arial"/>
          <w:szCs w:val="22"/>
        </w:rPr>
        <w:t xml:space="preserve"> CIP Forms</w:t>
      </w:r>
      <w:r w:rsidR="00E2700B" w:rsidRPr="00E2700B">
        <w:rPr>
          <w:rFonts w:ascii="Arial" w:hAnsi="Arial" w:cs="Arial"/>
          <w:szCs w:val="22"/>
        </w:rPr>
        <w:t xml:space="preserve">; </w:t>
      </w:r>
      <w:r w:rsidRPr="00E2700B">
        <w:rPr>
          <w:rFonts w:ascii="Arial" w:hAnsi="Arial" w:cs="Arial"/>
          <w:szCs w:val="22"/>
        </w:rPr>
        <w:t xml:space="preserve">Instructions   </w:t>
      </w:r>
      <w:r w:rsidRPr="00E2700B">
        <w:rPr>
          <w:rFonts w:ascii="Arial" w:hAnsi="Arial" w:cs="Arial"/>
          <w:szCs w:val="22"/>
        </w:rPr>
        <w:tab/>
      </w:r>
      <w:r w:rsidRPr="00B64186">
        <w:rPr>
          <w:rFonts w:ascii="Arial" w:hAnsi="Arial" w:cs="Arial"/>
          <w:sz w:val="20"/>
        </w:rPr>
        <w:t xml:space="preserve"> </w:t>
      </w:r>
    </w:p>
    <w:p w14:paraId="7506967F" w14:textId="77777777" w:rsidR="00B64186" w:rsidRPr="00B64186" w:rsidRDefault="00B64186" w:rsidP="00B64186">
      <w:pPr>
        <w:pStyle w:val="BodyText"/>
        <w:rPr>
          <w:rFonts w:ascii="Arial" w:hAnsi="Arial" w:cs="Arial"/>
          <w:sz w:val="20"/>
        </w:rPr>
      </w:pPr>
      <w:r>
        <w:rPr>
          <w:rFonts w:ascii="Arial" w:hAnsi="Arial" w:cs="Arial"/>
          <w:sz w:val="20"/>
        </w:rPr>
        <w:t>________________________________________________________________________________________</w:t>
      </w:r>
    </w:p>
    <w:p w14:paraId="70C54C78" w14:textId="45635D4D" w:rsidR="00E2700B" w:rsidRDefault="00E2700B" w:rsidP="00E2700B">
      <w:pPr>
        <w:pStyle w:val="BodyText"/>
        <w:jc w:val="both"/>
        <w:rPr>
          <w:rFonts w:ascii="Arial" w:hAnsi="Arial" w:cs="Arial"/>
          <w:sz w:val="20"/>
        </w:rPr>
      </w:pPr>
      <w:r w:rsidRPr="00B64186">
        <w:rPr>
          <w:rFonts w:ascii="Arial" w:hAnsi="Arial" w:cs="Arial"/>
          <w:sz w:val="20"/>
        </w:rPr>
        <w:t xml:space="preserve">Enclosed are the </w:t>
      </w:r>
      <w:r>
        <w:rPr>
          <w:rFonts w:ascii="Arial" w:hAnsi="Arial" w:cs="Arial"/>
          <w:sz w:val="20"/>
        </w:rPr>
        <w:t>FY</w:t>
      </w:r>
      <w:r w:rsidRPr="0074233C">
        <w:rPr>
          <w:rFonts w:ascii="Arial" w:hAnsi="Arial" w:cs="Arial"/>
          <w:sz w:val="20"/>
        </w:rPr>
        <w:fldChar w:fldCharType="begin">
          <w:ffData>
            <w:name w:val="Text2"/>
            <w:enabled/>
            <w:calcOnExit w:val="0"/>
            <w:textInput/>
          </w:ffData>
        </w:fldChar>
      </w:r>
      <w:bookmarkStart w:id="2" w:name="Text2"/>
      <w:r w:rsidRPr="0074233C">
        <w:rPr>
          <w:rFonts w:ascii="Arial" w:hAnsi="Arial" w:cs="Arial"/>
          <w:sz w:val="20"/>
        </w:rPr>
        <w:instrText xml:space="preserve"> FORMTEXT </w:instrText>
      </w:r>
      <w:r w:rsidRPr="0074233C">
        <w:rPr>
          <w:rFonts w:ascii="Arial" w:hAnsi="Arial" w:cs="Arial"/>
          <w:sz w:val="20"/>
        </w:rPr>
      </w:r>
      <w:r w:rsidRPr="0074233C">
        <w:rPr>
          <w:rFonts w:ascii="Arial" w:hAnsi="Arial" w:cs="Arial"/>
          <w:sz w:val="20"/>
        </w:rPr>
        <w:fldChar w:fldCharType="separate"/>
      </w:r>
      <w:r w:rsidRPr="0074233C">
        <w:rPr>
          <w:rFonts w:ascii="Arial" w:hAnsi="Arial" w:cs="Arial"/>
          <w:noProof/>
          <w:sz w:val="20"/>
        </w:rPr>
        <w:t> </w:t>
      </w:r>
      <w:r w:rsidRPr="0074233C">
        <w:rPr>
          <w:rFonts w:ascii="Arial" w:hAnsi="Arial" w:cs="Arial"/>
          <w:noProof/>
          <w:sz w:val="20"/>
        </w:rPr>
        <w:t> </w:t>
      </w:r>
      <w:r w:rsidRPr="0074233C">
        <w:rPr>
          <w:rFonts w:ascii="Arial" w:hAnsi="Arial" w:cs="Arial"/>
          <w:noProof/>
          <w:sz w:val="20"/>
        </w:rPr>
        <w:t> </w:t>
      </w:r>
      <w:r w:rsidRPr="0074233C">
        <w:rPr>
          <w:rFonts w:ascii="Arial" w:hAnsi="Arial" w:cs="Arial"/>
          <w:noProof/>
          <w:sz w:val="20"/>
        </w:rPr>
        <w:t> </w:t>
      </w:r>
      <w:r w:rsidRPr="0074233C">
        <w:rPr>
          <w:rFonts w:ascii="Arial" w:hAnsi="Arial" w:cs="Arial"/>
          <w:noProof/>
          <w:sz w:val="20"/>
        </w:rPr>
        <w:t> </w:t>
      </w:r>
      <w:r w:rsidRPr="0074233C">
        <w:rPr>
          <w:rFonts w:ascii="Arial" w:hAnsi="Arial" w:cs="Arial"/>
          <w:sz w:val="20"/>
        </w:rPr>
        <w:fldChar w:fldCharType="end"/>
      </w:r>
      <w:bookmarkEnd w:id="2"/>
      <w:r w:rsidRPr="00AB3568">
        <w:rPr>
          <w:rFonts w:ascii="Arial" w:hAnsi="Arial" w:cs="Arial"/>
          <w:sz w:val="20"/>
        </w:rPr>
        <w:t xml:space="preserve"> </w:t>
      </w:r>
      <w:r w:rsidRPr="00B64186">
        <w:rPr>
          <w:rFonts w:ascii="Arial" w:hAnsi="Arial" w:cs="Arial"/>
          <w:sz w:val="20"/>
        </w:rPr>
        <w:t xml:space="preserve">Indebtedness Forms, Capital Improvement Forms, and Instructions to be completed by all </w:t>
      </w:r>
      <w:r>
        <w:rPr>
          <w:rFonts w:ascii="Arial" w:hAnsi="Arial" w:cs="Arial"/>
          <w:sz w:val="20"/>
        </w:rPr>
        <w:t xml:space="preserve">local government </w:t>
      </w:r>
      <w:r w:rsidRPr="00B64186">
        <w:rPr>
          <w:rFonts w:ascii="Arial" w:hAnsi="Arial" w:cs="Arial"/>
          <w:sz w:val="20"/>
        </w:rPr>
        <w:t>entities.</w:t>
      </w:r>
    </w:p>
    <w:p w14:paraId="5C139685" w14:textId="7B07B988" w:rsidR="00E2700B" w:rsidRPr="00477DC8" w:rsidRDefault="00E2700B" w:rsidP="00E2700B">
      <w:pPr>
        <w:pStyle w:val="BodyText"/>
        <w:jc w:val="both"/>
        <w:rPr>
          <w:rFonts w:ascii="Arial" w:hAnsi="Arial" w:cs="Arial"/>
          <w:color w:val="FF0000"/>
          <w:sz w:val="20"/>
        </w:rPr>
      </w:pPr>
      <w:r w:rsidRPr="00B64186">
        <w:rPr>
          <w:rFonts w:ascii="Arial" w:hAnsi="Arial" w:cs="Arial"/>
          <w:sz w:val="20"/>
        </w:rPr>
        <w:t xml:space="preserve">The completed forms are to be submitted to the Department of Taxation </w:t>
      </w:r>
      <w:r w:rsidRPr="00342B35">
        <w:rPr>
          <w:rFonts w:ascii="Arial" w:hAnsi="Arial" w:cs="Arial"/>
          <w:b/>
          <w:bCs/>
          <w:sz w:val="20"/>
          <w:u w:val="single"/>
        </w:rPr>
        <w:t>on or</w:t>
      </w:r>
      <w:r w:rsidRPr="00342B35">
        <w:rPr>
          <w:rFonts w:ascii="Arial" w:hAnsi="Arial" w:cs="Arial"/>
          <w:b/>
          <w:sz w:val="20"/>
          <w:u w:val="single"/>
        </w:rPr>
        <w:t xml:space="preserve"> before </w:t>
      </w:r>
      <w:r w:rsidR="0074233C" w:rsidRPr="0074233C">
        <w:rPr>
          <w:rFonts w:ascii="Arial" w:hAnsi="Arial" w:cs="Arial"/>
          <w:b/>
          <w:sz w:val="20"/>
          <w:u w:val="single"/>
        </w:rPr>
        <w:fldChar w:fldCharType="begin">
          <w:ffData>
            <w:name w:val="Text3"/>
            <w:enabled/>
            <w:calcOnExit w:val="0"/>
            <w:textInput>
              <w:type w:val="date"/>
              <w:format w:val="MMMM d, yyyy"/>
            </w:textInput>
          </w:ffData>
        </w:fldChar>
      </w:r>
      <w:bookmarkStart w:id="3" w:name="Text3"/>
      <w:r w:rsidR="0074233C" w:rsidRPr="0074233C">
        <w:rPr>
          <w:rFonts w:ascii="Arial" w:hAnsi="Arial" w:cs="Arial"/>
          <w:b/>
          <w:sz w:val="20"/>
          <w:u w:val="single"/>
        </w:rPr>
        <w:instrText xml:space="preserve"> FORMTEXT </w:instrText>
      </w:r>
      <w:r w:rsidR="0074233C" w:rsidRPr="0074233C">
        <w:rPr>
          <w:rFonts w:ascii="Arial" w:hAnsi="Arial" w:cs="Arial"/>
          <w:b/>
          <w:sz w:val="20"/>
          <w:u w:val="single"/>
        </w:rPr>
      </w:r>
      <w:r w:rsidR="0074233C" w:rsidRPr="0074233C">
        <w:rPr>
          <w:rFonts w:ascii="Arial" w:hAnsi="Arial" w:cs="Arial"/>
          <w:b/>
          <w:sz w:val="20"/>
          <w:u w:val="single"/>
        </w:rPr>
        <w:fldChar w:fldCharType="separate"/>
      </w:r>
      <w:r w:rsidR="0074233C" w:rsidRPr="0074233C">
        <w:rPr>
          <w:rFonts w:ascii="Arial" w:hAnsi="Arial" w:cs="Arial"/>
          <w:b/>
          <w:sz w:val="20"/>
          <w:u w:val="single"/>
        </w:rPr>
        <w:t>August 1, 2024</w:t>
      </w:r>
      <w:r w:rsidR="0074233C" w:rsidRPr="0074233C">
        <w:rPr>
          <w:rFonts w:ascii="Arial" w:hAnsi="Arial" w:cs="Arial"/>
          <w:b/>
          <w:sz w:val="20"/>
          <w:u w:val="single"/>
        </w:rPr>
        <w:fldChar w:fldCharType="end"/>
      </w:r>
      <w:bookmarkEnd w:id="3"/>
      <w:r w:rsidRPr="00DF7434">
        <w:rPr>
          <w:rFonts w:ascii="Arial" w:hAnsi="Arial" w:cs="Arial"/>
          <w:b/>
          <w:sz w:val="20"/>
        </w:rPr>
        <w:t>,</w:t>
      </w:r>
      <w:r>
        <w:rPr>
          <w:rFonts w:ascii="Arial" w:hAnsi="Arial" w:cs="Arial"/>
          <w:sz w:val="20"/>
        </w:rPr>
        <w:t xml:space="preserve"> pursuant to NRS 350.013(1). All entities must file the Indebtedness Report</w:t>
      </w:r>
      <w:r w:rsidRPr="00D637D3">
        <w:rPr>
          <w:rFonts w:ascii="Arial" w:hAnsi="Arial" w:cs="Arial"/>
          <w:sz w:val="20"/>
        </w:rPr>
        <w:t xml:space="preserve"> </w:t>
      </w:r>
      <w:r>
        <w:rPr>
          <w:rFonts w:ascii="Arial" w:hAnsi="Arial" w:cs="Arial"/>
          <w:sz w:val="20"/>
        </w:rPr>
        <w:t xml:space="preserve">and an updated </w:t>
      </w:r>
      <w:r w:rsidRPr="00B64186">
        <w:rPr>
          <w:rFonts w:ascii="Arial" w:hAnsi="Arial" w:cs="Arial"/>
          <w:sz w:val="20"/>
        </w:rPr>
        <w:t>D</w:t>
      </w:r>
      <w:r>
        <w:rPr>
          <w:rFonts w:ascii="Arial" w:hAnsi="Arial" w:cs="Arial"/>
          <w:sz w:val="20"/>
        </w:rPr>
        <w:t>ebt</w:t>
      </w:r>
      <w:r w:rsidRPr="00B64186">
        <w:rPr>
          <w:rFonts w:ascii="Arial" w:hAnsi="Arial" w:cs="Arial"/>
          <w:sz w:val="20"/>
        </w:rPr>
        <w:t xml:space="preserve"> M</w:t>
      </w:r>
      <w:r>
        <w:rPr>
          <w:rFonts w:ascii="Arial" w:hAnsi="Arial" w:cs="Arial"/>
          <w:sz w:val="20"/>
        </w:rPr>
        <w:t xml:space="preserve">anagement Policy, if they have changes from their last Debt Management Policy. </w:t>
      </w:r>
      <w:r w:rsidRPr="006D6241">
        <w:rPr>
          <w:rFonts w:ascii="Arial" w:hAnsi="Arial" w:cs="Arial"/>
          <w:b/>
          <w:bCs/>
          <w:sz w:val="20"/>
        </w:rPr>
        <w:t xml:space="preserve">Pursuant to NRS 350.013 and 354.5945, all entities must file a 5-year Capital Improvement Plan, </w:t>
      </w:r>
      <w:proofErr w:type="gramStart"/>
      <w:r w:rsidRPr="006D6241">
        <w:rPr>
          <w:rFonts w:ascii="Arial" w:hAnsi="Arial" w:cs="Arial"/>
          <w:b/>
          <w:bCs/>
          <w:sz w:val="20"/>
        </w:rPr>
        <w:t>with the exception of</w:t>
      </w:r>
      <w:proofErr w:type="gramEnd"/>
      <w:r w:rsidRPr="006D6241">
        <w:rPr>
          <w:rFonts w:ascii="Arial" w:hAnsi="Arial" w:cs="Arial"/>
          <w:b/>
          <w:bCs/>
          <w:sz w:val="20"/>
        </w:rPr>
        <w:t xml:space="preserve"> those special districts granted “exempt status” pursuant to NRS 354.475. </w:t>
      </w:r>
      <w:r w:rsidRPr="00B64186">
        <w:rPr>
          <w:rFonts w:ascii="Arial" w:hAnsi="Arial" w:cs="Arial"/>
          <w:sz w:val="20"/>
        </w:rPr>
        <w:t xml:space="preserve"> Two sample forms are included.</w:t>
      </w:r>
      <w:r>
        <w:rPr>
          <w:rFonts w:ascii="Arial" w:hAnsi="Arial" w:cs="Arial"/>
          <w:sz w:val="20"/>
        </w:rPr>
        <w:t xml:space="preserve"> </w:t>
      </w:r>
      <w:r w:rsidRPr="00380A09">
        <w:rPr>
          <w:rFonts w:ascii="Arial" w:hAnsi="Arial" w:cs="Arial"/>
          <w:sz w:val="20"/>
        </w:rPr>
        <w:t>Also, please note, there ha</w:t>
      </w:r>
      <w:r w:rsidR="00380A09" w:rsidRPr="00380A09">
        <w:rPr>
          <w:rFonts w:ascii="Arial" w:hAnsi="Arial" w:cs="Arial"/>
          <w:sz w:val="20"/>
        </w:rPr>
        <w:t>ve</w:t>
      </w:r>
      <w:r w:rsidRPr="00380A09">
        <w:rPr>
          <w:rFonts w:ascii="Arial" w:hAnsi="Arial" w:cs="Arial"/>
          <w:sz w:val="20"/>
        </w:rPr>
        <w:t xml:space="preserve"> been updates to form names. For example, the Capital Improvement Plan Form 4411LGF has changed to </w:t>
      </w:r>
      <w:r w:rsidR="00380A09" w:rsidRPr="00380A09">
        <w:rPr>
          <w:rFonts w:ascii="Arial" w:hAnsi="Arial" w:cs="Arial"/>
          <w:sz w:val="20"/>
        </w:rPr>
        <w:t>LGF-F011</w:t>
      </w:r>
      <w:r w:rsidRPr="00380A09">
        <w:rPr>
          <w:rFonts w:ascii="Arial" w:hAnsi="Arial" w:cs="Arial"/>
          <w:sz w:val="20"/>
        </w:rPr>
        <w:t>.</w:t>
      </w:r>
    </w:p>
    <w:p w14:paraId="76826120" w14:textId="4FC422E0" w:rsidR="00E2700B" w:rsidRPr="00B64186" w:rsidRDefault="00E2700B" w:rsidP="00E2700B">
      <w:pPr>
        <w:pStyle w:val="BodyText"/>
        <w:jc w:val="both"/>
        <w:rPr>
          <w:rFonts w:ascii="Arial" w:hAnsi="Arial" w:cs="Arial"/>
          <w:sz w:val="20"/>
        </w:rPr>
      </w:pPr>
      <w:r w:rsidRPr="00B64186">
        <w:rPr>
          <w:rFonts w:ascii="Arial" w:hAnsi="Arial" w:cs="Arial"/>
          <w:sz w:val="20"/>
        </w:rPr>
        <w:t xml:space="preserve">Please include certification of election results and the governing board approved resolution regarding any new general obligation bond issue(s) passed in the fiscal year ending June 30, </w:t>
      </w:r>
      <w:r w:rsidR="0074233C" w:rsidRPr="0074233C">
        <w:rPr>
          <w:rFonts w:ascii="Arial" w:hAnsi="Arial" w:cs="Arial"/>
          <w:sz w:val="20"/>
        </w:rPr>
        <w:fldChar w:fldCharType="begin">
          <w:ffData>
            <w:name w:val="Text4"/>
            <w:enabled/>
            <w:calcOnExit w:val="0"/>
            <w:textInput/>
          </w:ffData>
        </w:fldChar>
      </w:r>
      <w:bookmarkStart w:id="4" w:name="Text4"/>
      <w:r w:rsidR="0074233C" w:rsidRPr="0074233C">
        <w:rPr>
          <w:rFonts w:ascii="Arial" w:hAnsi="Arial" w:cs="Arial"/>
          <w:sz w:val="20"/>
        </w:rPr>
        <w:instrText xml:space="preserve"> FORMTEXT </w:instrText>
      </w:r>
      <w:r w:rsidR="0074233C" w:rsidRPr="0074233C">
        <w:rPr>
          <w:rFonts w:ascii="Arial" w:hAnsi="Arial" w:cs="Arial"/>
          <w:sz w:val="20"/>
        </w:rPr>
      </w:r>
      <w:r w:rsidR="0074233C" w:rsidRPr="0074233C">
        <w:rPr>
          <w:rFonts w:ascii="Arial" w:hAnsi="Arial" w:cs="Arial"/>
          <w:sz w:val="20"/>
        </w:rPr>
        <w:fldChar w:fldCharType="separate"/>
      </w:r>
      <w:r w:rsidR="0074233C" w:rsidRPr="0074233C">
        <w:rPr>
          <w:rFonts w:ascii="Arial" w:hAnsi="Arial" w:cs="Arial"/>
          <w:sz w:val="20"/>
        </w:rPr>
        <w:t>2024</w:t>
      </w:r>
      <w:r w:rsidR="0074233C" w:rsidRPr="0074233C">
        <w:rPr>
          <w:rFonts w:ascii="Arial" w:hAnsi="Arial" w:cs="Arial"/>
          <w:sz w:val="20"/>
        </w:rPr>
        <w:fldChar w:fldCharType="end"/>
      </w:r>
      <w:bookmarkEnd w:id="4"/>
      <w:r w:rsidRPr="00B64186">
        <w:rPr>
          <w:rFonts w:ascii="Arial" w:hAnsi="Arial" w:cs="Arial"/>
          <w:sz w:val="20"/>
        </w:rPr>
        <w:t>.  In addition</w:t>
      </w:r>
      <w:r>
        <w:rPr>
          <w:rFonts w:ascii="Arial" w:hAnsi="Arial" w:cs="Arial"/>
          <w:sz w:val="20"/>
        </w:rPr>
        <w:t>,</w:t>
      </w:r>
      <w:r w:rsidRPr="00B64186">
        <w:rPr>
          <w:rFonts w:ascii="Arial" w:hAnsi="Arial" w:cs="Arial"/>
          <w:sz w:val="20"/>
        </w:rPr>
        <w:t xml:space="preserve"> include any new local ordinances which may have further restricted debt limitations for your entity.  You are reminded that, pursuant to NRS 350.013, the entity “shall update all statements and plans annually.”</w:t>
      </w:r>
    </w:p>
    <w:p w14:paraId="02D50FA6" w14:textId="77777777" w:rsidR="00E2700B" w:rsidRDefault="00E2700B" w:rsidP="00E2700B">
      <w:pPr>
        <w:pStyle w:val="BodyText"/>
        <w:jc w:val="both"/>
        <w:rPr>
          <w:rFonts w:ascii="Arial" w:hAnsi="Arial" w:cs="Arial"/>
          <w:sz w:val="20"/>
        </w:rPr>
      </w:pPr>
      <w:r w:rsidRPr="00B64186">
        <w:rPr>
          <w:rFonts w:ascii="Arial" w:hAnsi="Arial" w:cs="Arial"/>
          <w:sz w:val="20"/>
        </w:rPr>
        <w:t>If you have any questions, ple</w:t>
      </w:r>
      <w:r>
        <w:rPr>
          <w:rFonts w:ascii="Arial" w:hAnsi="Arial" w:cs="Arial"/>
          <w:sz w:val="20"/>
        </w:rPr>
        <w:t>ase contact one of the Local Government Finance staff listed below:</w:t>
      </w:r>
    </w:p>
    <w:p w14:paraId="21804B43" w14:textId="77777777" w:rsidR="00E2700B" w:rsidRDefault="00E2700B" w:rsidP="00E2700B">
      <w:pPr>
        <w:pStyle w:val="BodyText"/>
        <w:jc w:val="both"/>
        <w:rPr>
          <w:rFonts w:ascii="Arial" w:hAnsi="Arial" w:cs="Arial"/>
          <w:sz w:val="20"/>
        </w:rPr>
      </w:pPr>
    </w:p>
    <w:p w14:paraId="630DBC8D" w14:textId="77777777" w:rsidR="00E2700B" w:rsidRPr="00B23296" w:rsidRDefault="00E2700B" w:rsidP="00E2700B">
      <w:pPr>
        <w:rPr>
          <w:rFonts w:ascii="Arial" w:hAnsi="Arial" w:cs="Arial"/>
          <w:color w:val="0070C0"/>
          <w:sz w:val="20"/>
          <w:u w:val="single"/>
        </w:rPr>
      </w:pPr>
      <w:r>
        <w:rPr>
          <w:rFonts w:ascii="Arial" w:hAnsi="Arial" w:cs="Arial"/>
          <w:sz w:val="20"/>
        </w:rPr>
        <w:t>Kelly Langley, Supervisor</w:t>
      </w:r>
      <w:r w:rsidRPr="00B64186">
        <w:rPr>
          <w:rFonts w:ascii="Arial" w:hAnsi="Arial" w:cs="Arial"/>
          <w:sz w:val="20"/>
        </w:rPr>
        <w:tab/>
      </w:r>
      <w:r>
        <w:rPr>
          <w:rFonts w:ascii="Arial" w:hAnsi="Arial" w:cs="Arial"/>
          <w:sz w:val="20"/>
        </w:rPr>
        <w:tab/>
      </w:r>
      <w:r w:rsidRPr="00B64186">
        <w:rPr>
          <w:rFonts w:ascii="Arial" w:hAnsi="Arial" w:cs="Arial"/>
          <w:sz w:val="20"/>
        </w:rPr>
        <w:t>(775) 684-</w:t>
      </w:r>
      <w:r>
        <w:rPr>
          <w:rFonts w:ascii="Arial" w:hAnsi="Arial" w:cs="Arial"/>
          <w:sz w:val="20"/>
        </w:rPr>
        <w:t>2073</w:t>
      </w:r>
      <w:r>
        <w:rPr>
          <w:rFonts w:ascii="Arial" w:hAnsi="Arial" w:cs="Arial"/>
          <w:sz w:val="20"/>
        </w:rPr>
        <w:tab/>
      </w:r>
      <w:r>
        <w:rPr>
          <w:rFonts w:ascii="Arial" w:hAnsi="Arial" w:cs="Arial"/>
          <w:sz w:val="20"/>
        </w:rPr>
        <w:tab/>
      </w:r>
      <w:hyperlink r:id="rId6" w:history="1">
        <w:r w:rsidRPr="00743170">
          <w:rPr>
            <w:rStyle w:val="Hyperlink"/>
            <w:rFonts w:ascii="Arial" w:hAnsi="Arial" w:cs="Arial"/>
            <w:sz w:val="20"/>
          </w:rPr>
          <w:t>klangley@tax.state.nv.us</w:t>
        </w:r>
      </w:hyperlink>
    </w:p>
    <w:p w14:paraId="210754B3" w14:textId="77777777" w:rsidR="00E2700B" w:rsidRPr="00B64186" w:rsidRDefault="00E2700B" w:rsidP="00E2700B">
      <w:pPr>
        <w:rPr>
          <w:rFonts w:ascii="Arial" w:hAnsi="Arial" w:cs="Arial"/>
          <w:sz w:val="20"/>
        </w:rPr>
      </w:pPr>
      <w:r>
        <w:rPr>
          <w:rFonts w:ascii="Arial" w:hAnsi="Arial" w:cs="Arial"/>
          <w:sz w:val="20"/>
        </w:rPr>
        <w:t>Keri Gransbery</w:t>
      </w:r>
      <w:r w:rsidRPr="00B64186">
        <w:rPr>
          <w:rFonts w:ascii="Arial" w:hAnsi="Arial" w:cs="Arial"/>
          <w:sz w:val="20"/>
        </w:rPr>
        <w:tab/>
      </w:r>
      <w:r w:rsidRPr="00B64186">
        <w:rPr>
          <w:rFonts w:ascii="Arial" w:hAnsi="Arial" w:cs="Arial"/>
          <w:sz w:val="20"/>
        </w:rPr>
        <w:tab/>
      </w:r>
      <w:r w:rsidRPr="00B64186">
        <w:rPr>
          <w:rFonts w:ascii="Arial" w:hAnsi="Arial" w:cs="Arial"/>
          <w:sz w:val="20"/>
        </w:rPr>
        <w:tab/>
      </w:r>
      <w:r>
        <w:rPr>
          <w:rFonts w:ascii="Arial" w:hAnsi="Arial" w:cs="Arial"/>
          <w:sz w:val="20"/>
        </w:rPr>
        <w:tab/>
      </w:r>
      <w:r w:rsidRPr="00B64186">
        <w:rPr>
          <w:rFonts w:ascii="Arial" w:hAnsi="Arial" w:cs="Arial"/>
          <w:sz w:val="20"/>
        </w:rPr>
        <w:t xml:space="preserve">(775) 684-2077              </w:t>
      </w:r>
      <w:hyperlink r:id="rId7" w:history="1">
        <w:r w:rsidRPr="00743170">
          <w:rPr>
            <w:rStyle w:val="Hyperlink"/>
            <w:rFonts w:ascii="Arial" w:hAnsi="Arial" w:cs="Arial"/>
            <w:sz w:val="20"/>
          </w:rPr>
          <w:t>kgransbery@tax.state.nv.us</w:t>
        </w:r>
      </w:hyperlink>
    </w:p>
    <w:p w14:paraId="31492AF3" w14:textId="77777777" w:rsidR="00E2700B" w:rsidRPr="00BD1194" w:rsidRDefault="00E2700B" w:rsidP="00E2700B">
      <w:pPr>
        <w:rPr>
          <w:rFonts w:ascii="Arial" w:hAnsi="Arial" w:cs="Arial"/>
          <w:sz w:val="20"/>
        </w:rPr>
      </w:pPr>
      <w:r>
        <w:rPr>
          <w:rFonts w:ascii="Arial" w:hAnsi="Arial" w:cs="Arial"/>
          <w:sz w:val="20"/>
        </w:rPr>
        <w:t>Evelyn Barragan</w:t>
      </w:r>
      <w:r>
        <w:rPr>
          <w:rFonts w:ascii="Arial" w:hAnsi="Arial" w:cs="Arial"/>
          <w:sz w:val="20"/>
        </w:rPr>
        <w:tab/>
      </w:r>
      <w:r>
        <w:rPr>
          <w:rFonts w:ascii="Arial" w:hAnsi="Arial" w:cs="Arial"/>
          <w:sz w:val="20"/>
        </w:rPr>
        <w:tab/>
      </w:r>
      <w:r>
        <w:rPr>
          <w:rFonts w:ascii="Arial" w:hAnsi="Arial" w:cs="Arial"/>
          <w:sz w:val="20"/>
        </w:rPr>
        <w:tab/>
        <w:t>(775) 684-2027</w:t>
      </w:r>
      <w:r>
        <w:rPr>
          <w:rFonts w:ascii="Arial" w:hAnsi="Arial" w:cs="Arial"/>
          <w:sz w:val="20"/>
        </w:rPr>
        <w:tab/>
      </w:r>
      <w:r>
        <w:rPr>
          <w:rFonts w:ascii="Arial" w:hAnsi="Arial" w:cs="Arial"/>
          <w:sz w:val="20"/>
        </w:rPr>
        <w:tab/>
      </w:r>
      <w:hyperlink r:id="rId8" w:history="1">
        <w:r w:rsidRPr="00BD1194">
          <w:rPr>
            <w:rStyle w:val="Hyperlink"/>
            <w:rFonts w:ascii="Arial" w:hAnsi="Arial" w:cs="Arial"/>
            <w:sz w:val="20"/>
          </w:rPr>
          <w:t>barragan@tax.state.nv.us</w:t>
        </w:r>
      </w:hyperlink>
    </w:p>
    <w:p w14:paraId="5F017089" w14:textId="77777777" w:rsidR="00E2700B" w:rsidRPr="00BD1194" w:rsidRDefault="00E2700B" w:rsidP="00E2700B">
      <w:pPr>
        <w:pStyle w:val="BodyText"/>
        <w:spacing w:after="0"/>
        <w:rPr>
          <w:rStyle w:val="Hyperlink"/>
          <w:rFonts w:ascii="Arial" w:hAnsi="Arial" w:cs="Arial"/>
          <w:sz w:val="20"/>
        </w:rPr>
      </w:pPr>
      <w:r w:rsidRPr="00BD1194">
        <w:rPr>
          <w:rFonts w:ascii="Arial" w:hAnsi="Arial" w:cs="Arial"/>
          <w:sz w:val="20"/>
        </w:rPr>
        <w:t>Kellie Grahmann</w:t>
      </w:r>
      <w:r w:rsidRPr="00BD1194">
        <w:rPr>
          <w:rFonts w:ascii="Arial" w:hAnsi="Arial" w:cs="Arial"/>
          <w:sz w:val="20"/>
        </w:rPr>
        <w:tab/>
      </w:r>
      <w:r w:rsidRPr="00BD1194">
        <w:rPr>
          <w:rFonts w:ascii="Arial" w:hAnsi="Arial" w:cs="Arial"/>
          <w:sz w:val="20"/>
        </w:rPr>
        <w:tab/>
      </w:r>
      <w:r w:rsidRPr="00BD1194">
        <w:rPr>
          <w:rFonts w:ascii="Arial" w:hAnsi="Arial" w:cs="Arial"/>
          <w:sz w:val="20"/>
        </w:rPr>
        <w:tab/>
        <w:t>(775) 684-2065</w:t>
      </w:r>
      <w:r w:rsidRPr="00BD1194">
        <w:rPr>
          <w:rFonts w:ascii="Arial" w:hAnsi="Arial" w:cs="Arial"/>
          <w:sz w:val="20"/>
        </w:rPr>
        <w:tab/>
      </w:r>
      <w:r w:rsidRPr="00BD1194">
        <w:rPr>
          <w:rFonts w:ascii="Arial" w:hAnsi="Arial" w:cs="Arial"/>
          <w:sz w:val="20"/>
        </w:rPr>
        <w:tab/>
      </w:r>
      <w:hyperlink r:id="rId9" w:history="1">
        <w:r w:rsidRPr="00BD1194">
          <w:rPr>
            <w:rStyle w:val="Hyperlink"/>
            <w:rFonts w:ascii="Arial" w:hAnsi="Arial" w:cs="Arial"/>
            <w:sz w:val="20"/>
          </w:rPr>
          <w:t>kgrahmann@tax.state.nv.us</w:t>
        </w:r>
      </w:hyperlink>
    </w:p>
    <w:p w14:paraId="554723D1" w14:textId="77777777" w:rsidR="00E2700B" w:rsidRPr="00B64186" w:rsidRDefault="00E2700B" w:rsidP="00E2700B">
      <w:pPr>
        <w:rPr>
          <w:rFonts w:ascii="Arial" w:hAnsi="Arial" w:cs="Arial"/>
          <w:sz w:val="20"/>
        </w:rPr>
      </w:pPr>
      <w:r>
        <w:rPr>
          <w:rFonts w:ascii="Arial" w:hAnsi="Arial" w:cs="Arial"/>
          <w:sz w:val="20"/>
        </w:rPr>
        <w:t>Ande Thorpe</w:t>
      </w:r>
      <w:r>
        <w:rPr>
          <w:rFonts w:ascii="Arial" w:hAnsi="Arial" w:cs="Arial"/>
          <w:sz w:val="20"/>
        </w:rPr>
        <w:tab/>
      </w:r>
      <w:r w:rsidRPr="00B64186">
        <w:rPr>
          <w:rFonts w:ascii="Arial" w:hAnsi="Arial" w:cs="Arial"/>
          <w:sz w:val="20"/>
        </w:rPr>
        <w:tab/>
      </w:r>
      <w:r w:rsidRPr="00B64186">
        <w:rPr>
          <w:rFonts w:ascii="Arial" w:hAnsi="Arial" w:cs="Arial"/>
          <w:sz w:val="20"/>
        </w:rPr>
        <w:tab/>
      </w:r>
      <w:r>
        <w:rPr>
          <w:rFonts w:ascii="Arial" w:hAnsi="Arial" w:cs="Arial"/>
          <w:sz w:val="20"/>
        </w:rPr>
        <w:tab/>
      </w:r>
      <w:r w:rsidRPr="00B64186">
        <w:rPr>
          <w:rFonts w:ascii="Arial" w:hAnsi="Arial" w:cs="Arial"/>
          <w:sz w:val="20"/>
        </w:rPr>
        <w:t xml:space="preserve">(775) 684-2092              </w:t>
      </w:r>
      <w:hyperlink r:id="rId10" w:history="1">
        <w:r w:rsidRPr="00822CC5">
          <w:rPr>
            <w:rStyle w:val="Hyperlink"/>
            <w:rFonts w:ascii="Arial" w:hAnsi="Arial" w:cs="Arial"/>
            <w:sz w:val="20"/>
          </w:rPr>
          <w:t>tthorpe@tax.state.nv.us</w:t>
        </w:r>
      </w:hyperlink>
      <w:r>
        <w:rPr>
          <w:rFonts w:ascii="Arial" w:hAnsi="Arial" w:cs="Arial"/>
          <w:sz w:val="20"/>
        </w:rPr>
        <w:t xml:space="preserve"> </w:t>
      </w:r>
    </w:p>
    <w:p w14:paraId="6B87F4D3" w14:textId="77777777" w:rsidR="00B64186" w:rsidRDefault="00B64186" w:rsidP="00B64186">
      <w:pPr>
        <w:pStyle w:val="BodyText"/>
        <w:rPr>
          <w:rFonts w:ascii="Arial" w:hAnsi="Arial" w:cs="Arial"/>
          <w:sz w:val="20"/>
        </w:rPr>
      </w:pPr>
    </w:p>
    <w:p w14:paraId="59C83A50" w14:textId="77777777" w:rsidR="00B64186" w:rsidRPr="00B64186" w:rsidRDefault="00B64186" w:rsidP="00B64186">
      <w:pPr>
        <w:pStyle w:val="BodyText"/>
        <w:rPr>
          <w:rFonts w:ascii="Arial" w:hAnsi="Arial" w:cs="Arial"/>
          <w:sz w:val="20"/>
        </w:rPr>
      </w:pPr>
    </w:p>
    <w:p w14:paraId="7171EC0C" w14:textId="77777777" w:rsidR="00B64186" w:rsidRPr="00B64186" w:rsidRDefault="00B64186" w:rsidP="00B64186">
      <w:pPr>
        <w:keepNext/>
        <w:spacing w:before="240" w:after="60"/>
        <w:outlineLvl w:val="0"/>
        <w:rPr>
          <w:rFonts w:ascii="Arial" w:hAnsi="Arial" w:cs="Arial"/>
          <w:sz w:val="20"/>
        </w:rPr>
      </w:pPr>
    </w:p>
    <w:sectPr w:rsidR="00B64186" w:rsidRPr="00B64186">
      <w:headerReference w:type="first" r:id="rId11"/>
      <w:footerReference w:type="first" r:id="rId12"/>
      <w:pgSz w:w="12240" w:h="15840" w:code="1"/>
      <w:pgMar w:top="540" w:right="1080" w:bottom="720" w:left="1080" w:header="54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6F53D5" w14:textId="77777777" w:rsidR="00CD331D" w:rsidRDefault="00CD331D">
      <w:r>
        <w:separator/>
      </w:r>
    </w:p>
  </w:endnote>
  <w:endnote w:type="continuationSeparator" w:id="0">
    <w:p w14:paraId="6928DC49" w14:textId="77777777" w:rsidR="00CD331D" w:rsidRDefault="00CD33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1834677"/>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1769616900"/>
          <w:docPartObj>
            <w:docPartGallery w:val="Page Numbers (Top of Page)"/>
            <w:docPartUnique/>
          </w:docPartObj>
        </w:sdtPr>
        <w:sdtContent>
          <w:p w14:paraId="6F9F55A5" w14:textId="218E58FA" w:rsidR="00724BE2" w:rsidRDefault="00724BE2" w:rsidP="00724BE2">
            <w:pPr>
              <w:pStyle w:val="Footer"/>
              <w:jc w:val="right"/>
              <w:rPr>
                <w:rFonts w:ascii="Arial" w:hAnsi="Arial" w:cs="Arial"/>
                <w:sz w:val="16"/>
                <w:szCs w:val="16"/>
              </w:rPr>
            </w:pPr>
            <w:r w:rsidRPr="00724BE2">
              <w:rPr>
                <w:rFonts w:ascii="Arial" w:hAnsi="Arial" w:cs="Arial"/>
                <w:sz w:val="16"/>
                <w:szCs w:val="16"/>
              </w:rPr>
              <w:t xml:space="preserve">Page </w:t>
            </w:r>
            <w:r w:rsidRPr="00724BE2">
              <w:rPr>
                <w:rFonts w:ascii="Arial" w:hAnsi="Arial" w:cs="Arial"/>
                <w:sz w:val="16"/>
                <w:szCs w:val="16"/>
              </w:rPr>
              <w:fldChar w:fldCharType="begin"/>
            </w:r>
            <w:r w:rsidRPr="00724BE2">
              <w:rPr>
                <w:rFonts w:ascii="Arial" w:hAnsi="Arial" w:cs="Arial"/>
                <w:sz w:val="16"/>
                <w:szCs w:val="16"/>
              </w:rPr>
              <w:instrText xml:space="preserve"> PAGE </w:instrText>
            </w:r>
            <w:r w:rsidRPr="00724BE2">
              <w:rPr>
                <w:rFonts w:ascii="Arial" w:hAnsi="Arial" w:cs="Arial"/>
                <w:sz w:val="16"/>
                <w:szCs w:val="16"/>
              </w:rPr>
              <w:fldChar w:fldCharType="separate"/>
            </w:r>
            <w:r w:rsidRPr="00724BE2">
              <w:rPr>
                <w:rFonts w:ascii="Arial" w:hAnsi="Arial" w:cs="Arial"/>
                <w:noProof/>
                <w:sz w:val="16"/>
                <w:szCs w:val="16"/>
              </w:rPr>
              <w:t>2</w:t>
            </w:r>
            <w:r w:rsidRPr="00724BE2">
              <w:rPr>
                <w:rFonts w:ascii="Arial" w:hAnsi="Arial" w:cs="Arial"/>
                <w:sz w:val="16"/>
                <w:szCs w:val="16"/>
              </w:rPr>
              <w:fldChar w:fldCharType="end"/>
            </w:r>
            <w:r w:rsidRPr="00724BE2">
              <w:rPr>
                <w:rFonts w:ascii="Arial" w:hAnsi="Arial" w:cs="Arial"/>
                <w:sz w:val="16"/>
                <w:szCs w:val="16"/>
              </w:rPr>
              <w:t xml:space="preserve"> of </w:t>
            </w:r>
            <w:r w:rsidRPr="00724BE2">
              <w:rPr>
                <w:rFonts w:ascii="Arial" w:hAnsi="Arial" w:cs="Arial"/>
                <w:sz w:val="16"/>
                <w:szCs w:val="16"/>
              </w:rPr>
              <w:fldChar w:fldCharType="begin"/>
            </w:r>
            <w:r w:rsidRPr="00724BE2">
              <w:rPr>
                <w:rFonts w:ascii="Arial" w:hAnsi="Arial" w:cs="Arial"/>
                <w:sz w:val="16"/>
                <w:szCs w:val="16"/>
              </w:rPr>
              <w:instrText xml:space="preserve"> NUMPAGES  </w:instrText>
            </w:r>
            <w:r w:rsidRPr="00724BE2">
              <w:rPr>
                <w:rFonts w:ascii="Arial" w:hAnsi="Arial" w:cs="Arial"/>
                <w:sz w:val="16"/>
                <w:szCs w:val="16"/>
              </w:rPr>
              <w:fldChar w:fldCharType="separate"/>
            </w:r>
            <w:r w:rsidRPr="00724BE2">
              <w:rPr>
                <w:rFonts w:ascii="Arial" w:hAnsi="Arial" w:cs="Arial"/>
                <w:noProof/>
                <w:sz w:val="16"/>
                <w:szCs w:val="16"/>
              </w:rPr>
              <w:t>2</w:t>
            </w:r>
            <w:r w:rsidRPr="00724BE2">
              <w:rPr>
                <w:rFonts w:ascii="Arial" w:hAnsi="Arial" w:cs="Arial"/>
                <w:sz w:val="16"/>
                <w:szCs w:val="16"/>
              </w:rPr>
              <w:fldChar w:fldCharType="end"/>
            </w:r>
            <w:r>
              <w:rPr>
                <w:rFonts w:ascii="Arial" w:hAnsi="Arial" w:cs="Arial"/>
                <w:sz w:val="16"/>
                <w:szCs w:val="16"/>
              </w:rPr>
              <w:t xml:space="preserve">                                                                                                  LGF-C001</w:t>
            </w:r>
          </w:p>
          <w:p w14:paraId="0DCC2CB0" w14:textId="446666DC" w:rsidR="00724BE2" w:rsidRPr="00724BE2" w:rsidRDefault="00724BE2" w:rsidP="00724BE2">
            <w:pPr>
              <w:pStyle w:val="Footer"/>
              <w:jc w:val="right"/>
              <w:rPr>
                <w:rFonts w:ascii="Arial" w:hAnsi="Arial" w:cs="Arial"/>
                <w:sz w:val="16"/>
                <w:szCs w:val="16"/>
              </w:rPr>
            </w:pPr>
            <w:r>
              <w:rPr>
                <w:rFonts w:ascii="Arial" w:hAnsi="Arial" w:cs="Arial"/>
                <w:sz w:val="16"/>
                <w:szCs w:val="16"/>
              </w:rPr>
              <w:t>V2024.1</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E40554" w14:textId="77777777" w:rsidR="00CD331D" w:rsidRDefault="00CD331D">
      <w:r>
        <w:separator/>
      </w:r>
    </w:p>
  </w:footnote>
  <w:footnote w:type="continuationSeparator" w:id="0">
    <w:p w14:paraId="0AABD486" w14:textId="77777777" w:rsidR="00CD331D" w:rsidRDefault="00CD33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40" w:type="dxa"/>
      <w:jc w:val="center"/>
      <w:tblLook w:val="01E0" w:firstRow="1" w:lastRow="1" w:firstColumn="1" w:lastColumn="1" w:noHBand="0" w:noVBand="0"/>
    </w:tblPr>
    <w:tblGrid>
      <w:gridCol w:w="2546"/>
      <w:gridCol w:w="5362"/>
      <w:gridCol w:w="2732"/>
    </w:tblGrid>
    <w:tr w:rsidR="00896562" w:rsidRPr="00FE3405" w14:paraId="2DE3CA7A" w14:textId="77777777" w:rsidTr="008938A8">
      <w:trPr>
        <w:trHeight w:hRule="exact" w:val="1502"/>
        <w:jc w:val="center"/>
      </w:trPr>
      <w:tc>
        <w:tcPr>
          <w:tcW w:w="2546" w:type="dxa"/>
          <w:shd w:val="clear" w:color="auto" w:fill="auto"/>
          <w:noWrap/>
          <w:tcMar>
            <w:top w:w="29" w:type="dxa"/>
            <w:left w:w="29" w:type="dxa"/>
            <w:right w:w="29" w:type="dxa"/>
          </w:tcMar>
          <w:tcFitText/>
          <w:vAlign w:val="bottom"/>
        </w:tcPr>
        <w:p w14:paraId="3542C170" w14:textId="77777777" w:rsidR="00896562" w:rsidRPr="0009500E" w:rsidRDefault="00896562" w:rsidP="00896562">
          <w:bookmarkStart w:id="5" w:name="OLE_LINK3"/>
          <w:bookmarkStart w:id="6" w:name="OLE_LINK4"/>
        </w:p>
        <w:p w14:paraId="5D03B0D7" w14:textId="77777777" w:rsidR="00896562" w:rsidRPr="0009500E" w:rsidRDefault="00896562" w:rsidP="00896562"/>
        <w:p w14:paraId="71A4090F" w14:textId="77777777" w:rsidR="00896562" w:rsidRPr="0009500E" w:rsidRDefault="00896562" w:rsidP="00896562">
          <w:r>
            <w:rPr>
              <w:noProof/>
            </w:rPr>
            <w:drawing>
              <wp:anchor distT="0" distB="0" distL="114300" distR="114300" simplePos="0" relativeHeight="251659264" behindDoc="0" locked="0" layoutInCell="1" allowOverlap="1" wp14:anchorId="054F4901" wp14:editId="4DB057A5">
                <wp:simplePos x="0" y="0"/>
                <wp:positionH relativeFrom="column">
                  <wp:posOffset>391160</wp:posOffset>
                </wp:positionH>
                <wp:positionV relativeFrom="margin">
                  <wp:posOffset>104775</wp:posOffset>
                </wp:positionV>
                <wp:extent cx="787400" cy="783590"/>
                <wp:effectExtent l="0" t="0" r="0" b="0"/>
                <wp:wrapSquare wrapText="bothSides"/>
                <wp:docPr id="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7400" cy="78359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362" w:type="dxa"/>
          <w:shd w:val="clear" w:color="auto" w:fill="auto"/>
        </w:tcPr>
        <w:p w14:paraId="3CFC864D" w14:textId="77777777" w:rsidR="00896562" w:rsidRPr="001728FA" w:rsidRDefault="00896562" w:rsidP="00896562">
          <w:pPr>
            <w:jc w:val="center"/>
            <w:rPr>
              <w:color w:val="000000"/>
            </w:rPr>
          </w:pPr>
          <w:r w:rsidRPr="001728FA">
            <w:rPr>
              <w:color w:val="000000"/>
            </w:rPr>
            <w:t>STATE OF NEVADA</w:t>
          </w:r>
        </w:p>
        <w:p w14:paraId="3EB90992" w14:textId="77777777" w:rsidR="00896562" w:rsidRPr="001728FA" w:rsidRDefault="00896562" w:rsidP="00896562">
          <w:pPr>
            <w:jc w:val="center"/>
            <w:rPr>
              <w:color w:val="000000"/>
              <w:sz w:val="28"/>
              <w:szCs w:val="28"/>
            </w:rPr>
          </w:pPr>
          <w:r w:rsidRPr="001728FA">
            <w:rPr>
              <w:color w:val="000000"/>
              <w:sz w:val="28"/>
              <w:szCs w:val="28"/>
            </w:rPr>
            <w:t>DEPARTMENT OF TAXATION</w:t>
          </w:r>
        </w:p>
        <w:p w14:paraId="5BB0F875" w14:textId="77777777" w:rsidR="00896562" w:rsidRPr="001728FA" w:rsidRDefault="00896562" w:rsidP="00896562">
          <w:pPr>
            <w:jc w:val="center"/>
            <w:rPr>
              <w:color w:val="000000"/>
            </w:rPr>
          </w:pPr>
          <w:r w:rsidRPr="001728FA">
            <w:rPr>
              <w:color w:val="000000"/>
            </w:rPr>
            <w:t xml:space="preserve">Web Site: </w:t>
          </w:r>
          <w:hyperlink r:id="rId2" w:history="1">
            <w:r w:rsidRPr="001728FA">
              <w:rPr>
                <w:rStyle w:val="Hyperlink"/>
              </w:rPr>
              <w:t>https://tax.nv.gov</w:t>
            </w:r>
          </w:hyperlink>
        </w:p>
        <w:p w14:paraId="2F389937" w14:textId="77777777" w:rsidR="00896562" w:rsidRPr="001728FA" w:rsidRDefault="00896562" w:rsidP="00896562">
          <w:pPr>
            <w:jc w:val="center"/>
          </w:pPr>
          <w:r w:rsidRPr="001728FA">
            <w:t>Call Center: (866) 962-3707</w:t>
          </w:r>
        </w:p>
        <w:p w14:paraId="295A9E5C" w14:textId="77777777" w:rsidR="00896562" w:rsidRPr="00D747C7" w:rsidRDefault="00896562" w:rsidP="00896562">
          <w:pPr>
            <w:jc w:val="center"/>
            <w:rPr>
              <w:rFonts w:ascii="Univers" w:hAnsi="Univers" w:cs="Univers"/>
              <w:color w:val="000000"/>
              <w:sz w:val="14"/>
              <w:szCs w:val="14"/>
            </w:rPr>
          </w:pPr>
        </w:p>
      </w:tc>
      <w:tc>
        <w:tcPr>
          <w:tcW w:w="2732" w:type="dxa"/>
          <w:shd w:val="clear" w:color="auto" w:fill="auto"/>
        </w:tcPr>
        <w:p w14:paraId="1479FEEC" w14:textId="77777777" w:rsidR="00896562" w:rsidRPr="00FE3405" w:rsidRDefault="00896562" w:rsidP="00896562"/>
        <w:p w14:paraId="273572DC" w14:textId="77777777" w:rsidR="00896562" w:rsidRPr="001728FA" w:rsidRDefault="00896562" w:rsidP="00896562">
          <w:pPr>
            <w:jc w:val="center"/>
            <w:rPr>
              <w:color w:val="000000"/>
              <w:sz w:val="16"/>
              <w:szCs w:val="16"/>
            </w:rPr>
          </w:pPr>
          <w:r w:rsidRPr="001728FA">
            <w:rPr>
              <w:color w:val="000000"/>
              <w:sz w:val="16"/>
              <w:szCs w:val="16"/>
            </w:rPr>
            <w:t>LAS VEGAS OFFICE</w:t>
          </w:r>
        </w:p>
        <w:p w14:paraId="48843491" w14:textId="77777777" w:rsidR="00896562" w:rsidRPr="001728FA" w:rsidRDefault="00896562" w:rsidP="00896562">
          <w:pPr>
            <w:jc w:val="center"/>
            <w:rPr>
              <w:sz w:val="16"/>
              <w:szCs w:val="16"/>
            </w:rPr>
          </w:pPr>
          <w:r w:rsidRPr="001728FA">
            <w:rPr>
              <w:sz w:val="16"/>
              <w:szCs w:val="16"/>
            </w:rPr>
            <w:t>700 E. Warm Springs Rd, S</w:t>
          </w:r>
          <w:r>
            <w:rPr>
              <w:sz w:val="16"/>
              <w:szCs w:val="16"/>
            </w:rPr>
            <w:t>uite</w:t>
          </w:r>
          <w:r w:rsidRPr="001728FA">
            <w:rPr>
              <w:sz w:val="16"/>
              <w:szCs w:val="16"/>
            </w:rPr>
            <w:t xml:space="preserve"> 200</w:t>
          </w:r>
        </w:p>
        <w:p w14:paraId="12E185EE" w14:textId="77777777" w:rsidR="00896562" w:rsidRPr="001728FA" w:rsidRDefault="00896562" w:rsidP="00896562">
          <w:pPr>
            <w:jc w:val="center"/>
            <w:rPr>
              <w:color w:val="000000"/>
              <w:sz w:val="16"/>
              <w:szCs w:val="16"/>
            </w:rPr>
          </w:pPr>
          <w:r w:rsidRPr="001728FA">
            <w:rPr>
              <w:color w:val="000000"/>
              <w:sz w:val="16"/>
              <w:szCs w:val="16"/>
            </w:rPr>
            <w:t>Las Vegas, Nevada 89119</w:t>
          </w:r>
        </w:p>
        <w:p w14:paraId="70DBBA79" w14:textId="77777777" w:rsidR="00896562" w:rsidRPr="001728FA" w:rsidRDefault="00896562" w:rsidP="00896562">
          <w:pPr>
            <w:rPr>
              <w:color w:val="000000"/>
              <w:sz w:val="16"/>
              <w:szCs w:val="16"/>
            </w:rPr>
          </w:pPr>
          <w:r w:rsidRPr="001728FA">
            <w:rPr>
              <w:color w:val="000000"/>
              <w:sz w:val="16"/>
              <w:szCs w:val="16"/>
            </w:rPr>
            <w:t xml:space="preserve">               Phone (702) 486-2300 </w:t>
          </w:r>
        </w:p>
        <w:p w14:paraId="388DAAF2" w14:textId="77777777" w:rsidR="00896562" w:rsidRPr="00FE3405" w:rsidRDefault="00896562" w:rsidP="00896562">
          <w:pPr>
            <w:jc w:val="center"/>
          </w:pPr>
          <w:r w:rsidRPr="001728FA">
            <w:rPr>
              <w:color w:val="000000"/>
              <w:sz w:val="16"/>
              <w:szCs w:val="16"/>
            </w:rPr>
            <w:t xml:space="preserve"> Fax (702) 486-2373</w:t>
          </w:r>
        </w:p>
      </w:tc>
    </w:tr>
    <w:tr w:rsidR="00896562" w14:paraId="7642DAF4" w14:textId="77777777" w:rsidTr="008938A8">
      <w:trPr>
        <w:trHeight w:val="1377"/>
        <w:jc w:val="center"/>
      </w:trPr>
      <w:tc>
        <w:tcPr>
          <w:tcW w:w="2546" w:type="dxa"/>
          <w:shd w:val="clear" w:color="auto" w:fill="auto"/>
          <w:tcMar>
            <w:left w:w="29" w:type="dxa"/>
            <w:right w:w="29" w:type="dxa"/>
          </w:tcMar>
        </w:tcPr>
        <w:p w14:paraId="16DB6584" w14:textId="77777777" w:rsidR="00896562" w:rsidRDefault="00896562" w:rsidP="00896562">
          <w:pPr>
            <w:rPr>
              <w:rFonts w:cs="Arial"/>
              <w:position w:val="-16"/>
              <w:sz w:val="14"/>
              <w:szCs w:val="14"/>
            </w:rPr>
          </w:pPr>
          <w:r>
            <w:rPr>
              <w:rFonts w:cs="Arial"/>
              <w:position w:val="-16"/>
              <w:sz w:val="14"/>
              <w:szCs w:val="14"/>
            </w:rPr>
            <w:t xml:space="preserve">                 </w:t>
          </w:r>
        </w:p>
        <w:p w14:paraId="79D23F75" w14:textId="77777777" w:rsidR="00896562" w:rsidRPr="001728FA" w:rsidRDefault="00896562" w:rsidP="00896562">
          <w:pPr>
            <w:rPr>
              <w:position w:val="-16"/>
              <w:sz w:val="16"/>
              <w:szCs w:val="16"/>
            </w:rPr>
          </w:pPr>
          <w:r w:rsidRPr="001728FA">
            <w:rPr>
              <w:position w:val="-16"/>
              <w:sz w:val="16"/>
              <w:szCs w:val="16"/>
            </w:rPr>
            <w:t xml:space="preserve">               </w:t>
          </w:r>
          <w:r>
            <w:rPr>
              <w:position w:val="-16"/>
              <w:sz w:val="16"/>
              <w:szCs w:val="16"/>
            </w:rPr>
            <w:t>JOE LOMBARDO</w:t>
          </w:r>
        </w:p>
        <w:p w14:paraId="11D968CA" w14:textId="77777777" w:rsidR="00896562" w:rsidRPr="001728FA" w:rsidRDefault="00896562" w:rsidP="00896562">
          <w:pPr>
            <w:rPr>
              <w:i/>
              <w:position w:val="-6"/>
              <w:sz w:val="16"/>
              <w:szCs w:val="16"/>
            </w:rPr>
          </w:pPr>
          <w:r w:rsidRPr="001728FA">
            <w:rPr>
              <w:i/>
              <w:position w:val="-6"/>
              <w:sz w:val="16"/>
              <w:szCs w:val="16"/>
            </w:rPr>
            <w:t xml:space="preserve">                       Governor</w:t>
          </w:r>
        </w:p>
        <w:p w14:paraId="5C95B578" w14:textId="77777777" w:rsidR="00896562" w:rsidRPr="001728FA" w:rsidRDefault="00896562" w:rsidP="00896562">
          <w:pPr>
            <w:jc w:val="center"/>
            <w:rPr>
              <w:position w:val="-6"/>
              <w:sz w:val="16"/>
              <w:szCs w:val="16"/>
            </w:rPr>
          </w:pPr>
          <w:r>
            <w:rPr>
              <w:position w:val="-6"/>
              <w:sz w:val="16"/>
              <w:szCs w:val="16"/>
            </w:rPr>
            <w:t>GEORGE KELESIS</w:t>
          </w:r>
        </w:p>
        <w:p w14:paraId="765F9D40" w14:textId="77777777" w:rsidR="00896562" w:rsidRPr="001728FA" w:rsidRDefault="00896562" w:rsidP="00896562">
          <w:pPr>
            <w:jc w:val="center"/>
            <w:rPr>
              <w:i/>
              <w:position w:val="-6"/>
              <w:sz w:val="16"/>
              <w:szCs w:val="16"/>
            </w:rPr>
          </w:pPr>
          <w:r w:rsidRPr="001728FA">
            <w:rPr>
              <w:i/>
              <w:position w:val="-6"/>
              <w:sz w:val="16"/>
              <w:szCs w:val="16"/>
            </w:rPr>
            <w:t>Chair, Nevada Tax Commission</w:t>
          </w:r>
        </w:p>
        <w:p w14:paraId="4D20863A" w14:textId="77777777" w:rsidR="00896562" w:rsidRPr="001728FA" w:rsidRDefault="00896562" w:rsidP="00896562">
          <w:pPr>
            <w:jc w:val="center"/>
            <w:rPr>
              <w:position w:val="-6"/>
              <w:sz w:val="16"/>
              <w:szCs w:val="16"/>
            </w:rPr>
          </w:pPr>
          <w:r w:rsidRPr="001728FA">
            <w:rPr>
              <w:position w:val="-6"/>
              <w:sz w:val="16"/>
              <w:szCs w:val="16"/>
            </w:rPr>
            <w:t>SHELLIE HUGHES</w:t>
          </w:r>
        </w:p>
        <w:p w14:paraId="73CA4126" w14:textId="77777777" w:rsidR="00896562" w:rsidRPr="008B1EF5" w:rsidRDefault="00896562" w:rsidP="00896562">
          <w:pPr>
            <w:jc w:val="center"/>
            <w:rPr>
              <w:rFonts w:cs="Arial"/>
              <w:i/>
              <w:sz w:val="14"/>
              <w:szCs w:val="14"/>
            </w:rPr>
          </w:pPr>
          <w:r w:rsidRPr="001728FA">
            <w:rPr>
              <w:i/>
              <w:position w:val="-6"/>
              <w:sz w:val="16"/>
              <w:szCs w:val="16"/>
            </w:rPr>
            <w:t>Executive Director</w:t>
          </w:r>
        </w:p>
      </w:tc>
      <w:tc>
        <w:tcPr>
          <w:tcW w:w="5362" w:type="dxa"/>
          <w:shd w:val="clear" w:color="auto" w:fill="auto"/>
        </w:tcPr>
        <w:p w14:paraId="31324617" w14:textId="77777777" w:rsidR="00896562" w:rsidRDefault="00896562" w:rsidP="00896562">
          <w:pPr>
            <w:jc w:val="center"/>
            <w:rPr>
              <w:rFonts w:ascii="Univers" w:hAnsi="Univers" w:cs="Univers"/>
              <w:color w:val="000000"/>
              <w:sz w:val="14"/>
              <w:szCs w:val="14"/>
            </w:rPr>
          </w:pPr>
        </w:p>
        <w:p w14:paraId="70B7C0C9" w14:textId="77777777" w:rsidR="00896562" w:rsidRDefault="00896562" w:rsidP="00896562">
          <w:pPr>
            <w:jc w:val="center"/>
            <w:rPr>
              <w:color w:val="000000"/>
              <w:sz w:val="16"/>
              <w:szCs w:val="16"/>
            </w:rPr>
          </w:pPr>
        </w:p>
        <w:p w14:paraId="546BD674" w14:textId="77777777" w:rsidR="00896562" w:rsidRPr="001728FA" w:rsidRDefault="00896562" w:rsidP="00896562">
          <w:pPr>
            <w:jc w:val="center"/>
            <w:rPr>
              <w:color w:val="000000"/>
              <w:sz w:val="16"/>
              <w:szCs w:val="16"/>
            </w:rPr>
          </w:pPr>
          <w:r w:rsidRPr="001728FA">
            <w:rPr>
              <w:color w:val="000000"/>
              <w:sz w:val="16"/>
              <w:szCs w:val="16"/>
            </w:rPr>
            <w:t>CARSON CITY OFFICE</w:t>
          </w:r>
        </w:p>
        <w:p w14:paraId="480F0EA9" w14:textId="77777777" w:rsidR="00896562" w:rsidRPr="001728FA" w:rsidRDefault="00896562" w:rsidP="00896562">
          <w:pPr>
            <w:jc w:val="center"/>
            <w:rPr>
              <w:color w:val="000000"/>
              <w:sz w:val="16"/>
              <w:szCs w:val="16"/>
            </w:rPr>
          </w:pPr>
          <w:r>
            <w:rPr>
              <w:color w:val="000000"/>
              <w:sz w:val="16"/>
              <w:szCs w:val="16"/>
            </w:rPr>
            <w:t>3850 Arrowhead Dr., 2</w:t>
          </w:r>
          <w:r w:rsidRPr="00A46BEA">
            <w:rPr>
              <w:color w:val="000000"/>
              <w:sz w:val="16"/>
              <w:szCs w:val="16"/>
              <w:vertAlign w:val="superscript"/>
            </w:rPr>
            <w:t>nd</w:t>
          </w:r>
          <w:r>
            <w:rPr>
              <w:color w:val="000000"/>
              <w:sz w:val="16"/>
              <w:szCs w:val="16"/>
            </w:rPr>
            <w:t xml:space="preserve"> Floor</w:t>
          </w:r>
        </w:p>
        <w:p w14:paraId="04B2402A" w14:textId="77777777" w:rsidR="00896562" w:rsidRPr="001728FA" w:rsidRDefault="00896562" w:rsidP="00896562">
          <w:pPr>
            <w:jc w:val="center"/>
            <w:rPr>
              <w:color w:val="000000"/>
              <w:sz w:val="16"/>
              <w:szCs w:val="16"/>
            </w:rPr>
          </w:pPr>
          <w:r w:rsidRPr="001728FA">
            <w:rPr>
              <w:color w:val="000000"/>
              <w:sz w:val="16"/>
              <w:szCs w:val="16"/>
            </w:rPr>
            <w:t>Carson City, Nevada 89706</w:t>
          </w:r>
        </w:p>
        <w:p w14:paraId="45544BC5" w14:textId="77777777" w:rsidR="00896562" w:rsidRPr="001728FA" w:rsidRDefault="00896562" w:rsidP="00896562">
          <w:pPr>
            <w:jc w:val="center"/>
            <w:rPr>
              <w:color w:val="000000"/>
              <w:sz w:val="16"/>
              <w:szCs w:val="16"/>
            </w:rPr>
          </w:pPr>
          <w:r w:rsidRPr="001728FA">
            <w:rPr>
              <w:color w:val="000000"/>
              <w:sz w:val="16"/>
              <w:szCs w:val="16"/>
            </w:rPr>
            <w:t xml:space="preserve">Phone: (775) 684-2000 </w:t>
          </w:r>
        </w:p>
        <w:p w14:paraId="4DEBAD77" w14:textId="77777777" w:rsidR="00896562" w:rsidRPr="00175C50" w:rsidRDefault="00896562" w:rsidP="00896562">
          <w:pPr>
            <w:jc w:val="center"/>
            <w:rPr>
              <w:color w:val="000000"/>
              <w:sz w:val="16"/>
              <w:szCs w:val="16"/>
            </w:rPr>
          </w:pPr>
          <w:r w:rsidRPr="001728FA">
            <w:rPr>
              <w:color w:val="000000"/>
              <w:sz w:val="16"/>
              <w:szCs w:val="16"/>
            </w:rPr>
            <w:t xml:space="preserve"> Fax: (775) 684-2020</w:t>
          </w:r>
        </w:p>
      </w:tc>
      <w:tc>
        <w:tcPr>
          <w:tcW w:w="2732" w:type="dxa"/>
          <w:shd w:val="clear" w:color="auto" w:fill="auto"/>
          <w:tcMar>
            <w:left w:w="72" w:type="dxa"/>
            <w:right w:w="115" w:type="dxa"/>
          </w:tcMar>
        </w:tcPr>
        <w:p w14:paraId="656A9375" w14:textId="77777777" w:rsidR="00896562" w:rsidRPr="001728FA" w:rsidRDefault="00896562" w:rsidP="00896562">
          <w:pPr>
            <w:jc w:val="center"/>
            <w:rPr>
              <w:rFonts w:ascii="Univers" w:hAnsi="Univers" w:cs="Univers"/>
              <w:color w:val="000000"/>
              <w:sz w:val="16"/>
              <w:szCs w:val="16"/>
            </w:rPr>
          </w:pPr>
        </w:p>
        <w:p w14:paraId="44A7D88E" w14:textId="77777777" w:rsidR="00896562" w:rsidRDefault="00896562" w:rsidP="00896562">
          <w:pPr>
            <w:rPr>
              <w:color w:val="000000"/>
              <w:sz w:val="16"/>
              <w:szCs w:val="16"/>
            </w:rPr>
          </w:pPr>
          <w:r w:rsidRPr="001728FA">
            <w:rPr>
              <w:color w:val="000000"/>
              <w:sz w:val="16"/>
              <w:szCs w:val="16"/>
            </w:rPr>
            <w:t xml:space="preserve">                    </w:t>
          </w:r>
        </w:p>
        <w:p w14:paraId="762B8C62" w14:textId="77777777" w:rsidR="00896562" w:rsidRPr="001728FA" w:rsidRDefault="00896562" w:rsidP="00896562">
          <w:pPr>
            <w:rPr>
              <w:color w:val="000000"/>
              <w:sz w:val="16"/>
              <w:szCs w:val="16"/>
            </w:rPr>
          </w:pPr>
          <w:r>
            <w:rPr>
              <w:color w:val="000000"/>
              <w:sz w:val="16"/>
              <w:szCs w:val="16"/>
            </w:rPr>
            <w:t xml:space="preserve">                  </w:t>
          </w:r>
          <w:r w:rsidRPr="001728FA">
            <w:rPr>
              <w:color w:val="000000"/>
              <w:sz w:val="16"/>
              <w:szCs w:val="16"/>
            </w:rPr>
            <w:t xml:space="preserve"> RENO OFFICE</w:t>
          </w:r>
        </w:p>
        <w:p w14:paraId="7FB592C5" w14:textId="77777777" w:rsidR="00896562" w:rsidRPr="001728FA" w:rsidRDefault="00896562" w:rsidP="00896562">
          <w:pPr>
            <w:jc w:val="center"/>
            <w:rPr>
              <w:color w:val="000000"/>
              <w:sz w:val="16"/>
              <w:szCs w:val="16"/>
            </w:rPr>
          </w:pPr>
          <w:r w:rsidRPr="001728FA">
            <w:rPr>
              <w:color w:val="000000"/>
              <w:sz w:val="16"/>
              <w:szCs w:val="16"/>
            </w:rPr>
            <w:t>4600 Kietzke Lane</w:t>
          </w:r>
          <w:r>
            <w:rPr>
              <w:color w:val="000000"/>
              <w:sz w:val="16"/>
              <w:szCs w:val="16"/>
            </w:rPr>
            <w:t xml:space="preserve">, </w:t>
          </w:r>
          <w:r w:rsidRPr="001728FA">
            <w:rPr>
              <w:color w:val="000000"/>
              <w:sz w:val="16"/>
              <w:szCs w:val="16"/>
            </w:rPr>
            <w:t xml:space="preserve">Suite </w:t>
          </w:r>
          <w:r>
            <w:rPr>
              <w:color w:val="000000"/>
              <w:sz w:val="16"/>
              <w:szCs w:val="16"/>
            </w:rPr>
            <w:t>L</w:t>
          </w:r>
          <w:r w:rsidRPr="001728FA">
            <w:rPr>
              <w:color w:val="000000"/>
              <w:sz w:val="16"/>
              <w:szCs w:val="16"/>
            </w:rPr>
            <w:t>235</w:t>
          </w:r>
        </w:p>
        <w:p w14:paraId="73CC837A" w14:textId="77777777" w:rsidR="00896562" w:rsidRPr="001728FA" w:rsidRDefault="00896562" w:rsidP="00896562">
          <w:pPr>
            <w:jc w:val="center"/>
            <w:rPr>
              <w:color w:val="000000"/>
              <w:sz w:val="16"/>
              <w:szCs w:val="16"/>
            </w:rPr>
          </w:pPr>
          <w:r w:rsidRPr="001728FA">
            <w:rPr>
              <w:color w:val="000000"/>
              <w:sz w:val="16"/>
              <w:szCs w:val="16"/>
            </w:rPr>
            <w:t>Reno, NV  89502</w:t>
          </w:r>
        </w:p>
        <w:p w14:paraId="07DCDF87" w14:textId="77777777" w:rsidR="00896562" w:rsidRPr="001728FA" w:rsidRDefault="00896562" w:rsidP="00896562">
          <w:pPr>
            <w:jc w:val="center"/>
            <w:rPr>
              <w:color w:val="000000"/>
              <w:sz w:val="16"/>
              <w:szCs w:val="16"/>
            </w:rPr>
          </w:pPr>
          <w:r w:rsidRPr="001728FA">
            <w:rPr>
              <w:color w:val="000000"/>
              <w:sz w:val="16"/>
              <w:szCs w:val="16"/>
            </w:rPr>
            <w:t xml:space="preserve">Phone: (775) 687-9999 </w:t>
          </w:r>
        </w:p>
        <w:p w14:paraId="3F77E96D" w14:textId="77777777" w:rsidR="00896562" w:rsidRDefault="00896562" w:rsidP="00896562">
          <w:pPr>
            <w:jc w:val="center"/>
          </w:pPr>
          <w:r w:rsidRPr="001728FA">
            <w:rPr>
              <w:color w:val="000000"/>
              <w:sz w:val="16"/>
              <w:szCs w:val="16"/>
            </w:rPr>
            <w:t>Fax: (775) 688-1303</w:t>
          </w:r>
        </w:p>
      </w:tc>
    </w:tr>
    <w:bookmarkEnd w:id="5"/>
    <w:bookmarkEnd w:id="6"/>
  </w:tbl>
  <w:p w14:paraId="7DD6B31B" w14:textId="77777777" w:rsidR="00EE023E" w:rsidRPr="00CE4377" w:rsidRDefault="00EE023E" w:rsidP="00CE43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FFE"/>
    <w:rsid w:val="00017BAC"/>
    <w:rsid w:val="00136E60"/>
    <w:rsid w:val="001646E4"/>
    <w:rsid w:val="001E1955"/>
    <w:rsid w:val="001F11D5"/>
    <w:rsid w:val="001F4492"/>
    <w:rsid w:val="00247745"/>
    <w:rsid w:val="002703A1"/>
    <w:rsid w:val="00272F01"/>
    <w:rsid w:val="00273388"/>
    <w:rsid w:val="00276B87"/>
    <w:rsid w:val="002C5EB0"/>
    <w:rsid w:val="002E0E86"/>
    <w:rsid w:val="00353D12"/>
    <w:rsid w:val="00380A09"/>
    <w:rsid w:val="00397EC9"/>
    <w:rsid w:val="003D1751"/>
    <w:rsid w:val="00484B94"/>
    <w:rsid w:val="00485153"/>
    <w:rsid w:val="00491F8B"/>
    <w:rsid w:val="004B7666"/>
    <w:rsid w:val="004D5DC5"/>
    <w:rsid w:val="00502F04"/>
    <w:rsid w:val="00522645"/>
    <w:rsid w:val="005579C7"/>
    <w:rsid w:val="00595AC8"/>
    <w:rsid w:val="005B2BC2"/>
    <w:rsid w:val="006028DF"/>
    <w:rsid w:val="006C6863"/>
    <w:rsid w:val="00717F35"/>
    <w:rsid w:val="00724BE2"/>
    <w:rsid w:val="007353C5"/>
    <w:rsid w:val="0074233C"/>
    <w:rsid w:val="00744C84"/>
    <w:rsid w:val="0078500E"/>
    <w:rsid w:val="007C7608"/>
    <w:rsid w:val="007D7EA9"/>
    <w:rsid w:val="00832DAE"/>
    <w:rsid w:val="00857F06"/>
    <w:rsid w:val="008727CE"/>
    <w:rsid w:val="0089411E"/>
    <w:rsid w:val="00894238"/>
    <w:rsid w:val="00896562"/>
    <w:rsid w:val="00941678"/>
    <w:rsid w:val="00991AAD"/>
    <w:rsid w:val="0099490A"/>
    <w:rsid w:val="009B4772"/>
    <w:rsid w:val="00A27EA6"/>
    <w:rsid w:val="00A80C40"/>
    <w:rsid w:val="00A86B0E"/>
    <w:rsid w:val="00AA552B"/>
    <w:rsid w:val="00AD1FFE"/>
    <w:rsid w:val="00B01042"/>
    <w:rsid w:val="00B64186"/>
    <w:rsid w:val="00B734E1"/>
    <w:rsid w:val="00BA385A"/>
    <w:rsid w:val="00BD5202"/>
    <w:rsid w:val="00C5350E"/>
    <w:rsid w:val="00C938BE"/>
    <w:rsid w:val="00CD331D"/>
    <w:rsid w:val="00CE4377"/>
    <w:rsid w:val="00D40C71"/>
    <w:rsid w:val="00D41256"/>
    <w:rsid w:val="00D74FB3"/>
    <w:rsid w:val="00DB3618"/>
    <w:rsid w:val="00DD7AE4"/>
    <w:rsid w:val="00DE08E3"/>
    <w:rsid w:val="00E2700B"/>
    <w:rsid w:val="00E96288"/>
    <w:rsid w:val="00ED014E"/>
    <w:rsid w:val="00EE023E"/>
    <w:rsid w:val="00EF698A"/>
    <w:rsid w:val="00F7039D"/>
    <w:rsid w:val="00F94E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55092E"/>
  <w15:chartTrackingRefBased/>
  <w15:docId w15:val="{3ADF8A22-3FBF-4EE7-91F7-D7F8BF015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9411E"/>
    <w:rPr>
      <w:sz w:val="22"/>
    </w:rPr>
  </w:style>
  <w:style w:type="paragraph" w:styleId="Heading1">
    <w:name w:val="heading 1"/>
    <w:basedOn w:val="Normal"/>
    <w:next w:val="Normal"/>
    <w:qFormat/>
    <w:rsid w:val="0089411E"/>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link w:val="BodyTextChar"/>
    <w:rsid w:val="0089411E"/>
    <w:pPr>
      <w:spacing w:after="120"/>
    </w:pPr>
  </w:style>
  <w:style w:type="paragraph" w:styleId="DocumentMap">
    <w:name w:val="Document Map"/>
    <w:basedOn w:val="Normal"/>
    <w:semiHidden/>
    <w:rsid w:val="00484B94"/>
    <w:pPr>
      <w:shd w:val="clear" w:color="auto" w:fill="000080"/>
    </w:pPr>
    <w:rPr>
      <w:rFonts w:ascii="Tahoma" w:hAnsi="Tahoma" w:cs="Tahoma"/>
      <w:sz w:val="20"/>
    </w:rPr>
  </w:style>
  <w:style w:type="paragraph" w:styleId="BalloonText">
    <w:name w:val="Balloon Text"/>
    <w:basedOn w:val="Normal"/>
    <w:semiHidden/>
    <w:rsid w:val="00353D12"/>
    <w:rPr>
      <w:rFonts w:ascii="Tahoma" w:hAnsi="Tahoma" w:cs="Tahoma"/>
      <w:sz w:val="16"/>
      <w:szCs w:val="16"/>
    </w:rPr>
  </w:style>
  <w:style w:type="paragraph" w:customStyle="1" w:styleId="sectbody">
    <w:name w:val="sectbody"/>
    <w:basedOn w:val="Normal"/>
    <w:rsid w:val="00C938BE"/>
    <w:pPr>
      <w:spacing w:line="200" w:lineRule="atLeast"/>
      <w:jc w:val="both"/>
    </w:pPr>
    <w:rPr>
      <w:sz w:val="20"/>
    </w:rPr>
  </w:style>
  <w:style w:type="paragraph" w:customStyle="1" w:styleId="sourcenote">
    <w:name w:val="sourcenote"/>
    <w:basedOn w:val="Normal"/>
    <w:rsid w:val="00C938BE"/>
    <w:pPr>
      <w:spacing w:after="200" w:line="200" w:lineRule="atLeast"/>
      <w:jc w:val="both"/>
    </w:pPr>
    <w:rPr>
      <w:sz w:val="20"/>
    </w:rPr>
  </w:style>
  <w:style w:type="character" w:customStyle="1" w:styleId="leadline">
    <w:name w:val="leadline"/>
    <w:rsid w:val="00C938BE"/>
    <w:rPr>
      <w:rFonts w:ascii="Times New Roman" w:hAnsi="Times New Roman" w:cs="Times New Roman" w:hint="default"/>
      <w:b/>
      <w:bCs/>
      <w:color w:val="auto"/>
    </w:rPr>
  </w:style>
  <w:style w:type="character" w:customStyle="1" w:styleId="empty">
    <w:name w:val="empty"/>
    <w:rsid w:val="00C938BE"/>
    <w:rPr>
      <w:rFonts w:ascii="Times New Roman" w:hAnsi="Times New Roman" w:cs="Times New Roman" w:hint="default"/>
      <w:b/>
      <w:bCs/>
      <w:color w:val="auto"/>
    </w:rPr>
  </w:style>
  <w:style w:type="character" w:customStyle="1" w:styleId="section">
    <w:name w:val="section"/>
    <w:rsid w:val="00C938BE"/>
    <w:rPr>
      <w:rFonts w:ascii="Times New Roman" w:hAnsi="Times New Roman" w:cs="Times New Roman" w:hint="default"/>
      <w:b/>
      <w:bCs/>
      <w:color w:val="auto"/>
    </w:rPr>
  </w:style>
  <w:style w:type="character" w:styleId="Hyperlink">
    <w:name w:val="Hyperlink"/>
    <w:rsid w:val="00485153"/>
    <w:rPr>
      <w:rFonts w:ascii="Times New Roman" w:hAnsi="Times New Roman" w:cs="Times New Roman" w:hint="default"/>
      <w:color w:val="0000FF"/>
      <w:u w:val="single"/>
    </w:rPr>
  </w:style>
  <w:style w:type="paragraph" w:customStyle="1" w:styleId="nacbody">
    <w:name w:val="nacbody"/>
    <w:basedOn w:val="Normal"/>
    <w:rsid w:val="00485153"/>
    <w:pPr>
      <w:spacing w:line="240" w:lineRule="atLeast"/>
      <w:jc w:val="both"/>
    </w:pPr>
    <w:rPr>
      <w:sz w:val="24"/>
      <w:szCs w:val="24"/>
    </w:rPr>
  </w:style>
  <w:style w:type="paragraph" w:customStyle="1" w:styleId="nacsource">
    <w:name w:val="nacsource"/>
    <w:basedOn w:val="Normal"/>
    <w:rsid w:val="00485153"/>
    <w:pPr>
      <w:spacing w:after="240" w:line="240" w:lineRule="atLeast"/>
      <w:jc w:val="both"/>
    </w:pPr>
    <w:rPr>
      <w:sz w:val="24"/>
      <w:szCs w:val="24"/>
    </w:rPr>
  </w:style>
  <w:style w:type="character" w:customStyle="1" w:styleId="naclead">
    <w:name w:val="naclead"/>
    <w:rsid w:val="00485153"/>
    <w:rPr>
      <w:b/>
      <w:bCs/>
    </w:rPr>
  </w:style>
  <w:style w:type="character" w:customStyle="1" w:styleId="nacsection">
    <w:name w:val="nacsection"/>
    <w:rsid w:val="00485153"/>
    <w:rPr>
      <w:b/>
      <w:bCs/>
    </w:rPr>
  </w:style>
  <w:style w:type="character" w:customStyle="1" w:styleId="nrsauthority">
    <w:name w:val="nrsauthority"/>
    <w:rsid w:val="00485153"/>
    <w:rPr>
      <w:b/>
      <w:bCs/>
    </w:rPr>
  </w:style>
  <w:style w:type="table" w:styleId="TableGrid">
    <w:name w:val="Table Grid"/>
    <w:basedOn w:val="TableNormal"/>
    <w:rsid w:val="00CE43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96562"/>
    <w:rPr>
      <w:color w:val="605E5C"/>
      <w:shd w:val="clear" w:color="auto" w:fill="E1DFDD"/>
    </w:rPr>
  </w:style>
  <w:style w:type="character" w:customStyle="1" w:styleId="FooterChar">
    <w:name w:val="Footer Char"/>
    <w:basedOn w:val="DefaultParagraphFont"/>
    <w:link w:val="Footer"/>
    <w:uiPriority w:val="99"/>
    <w:rsid w:val="00724BE2"/>
    <w:rPr>
      <w:sz w:val="22"/>
    </w:rPr>
  </w:style>
  <w:style w:type="character" w:customStyle="1" w:styleId="BodyTextChar">
    <w:name w:val="Body Text Char"/>
    <w:link w:val="BodyText"/>
    <w:rsid w:val="00E2700B"/>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9145281">
      <w:bodyDiv w:val="1"/>
      <w:marLeft w:val="0"/>
      <w:marRight w:val="0"/>
      <w:marTop w:val="0"/>
      <w:marBottom w:val="0"/>
      <w:divBdr>
        <w:top w:val="none" w:sz="0" w:space="0" w:color="auto"/>
        <w:left w:val="none" w:sz="0" w:space="0" w:color="auto"/>
        <w:bottom w:val="none" w:sz="0" w:space="0" w:color="auto"/>
        <w:right w:val="none" w:sz="0" w:space="0" w:color="auto"/>
      </w:divBdr>
    </w:div>
    <w:div w:id="1160122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barragan@tax.state.nv.us"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kgransbery@tax.state.nv.us"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klangley@tax.state.nv.us"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mailto:tthorpe@tax.state.nv.us" TargetMode="External"/><Relationship Id="rId4" Type="http://schemas.openxmlformats.org/officeDocument/2006/relationships/footnotes" Target="footnotes.xml"/><Relationship Id="rId9" Type="http://schemas.openxmlformats.org/officeDocument/2006/relationships/hyperlink" Target="kgrahmann@tax.state.nv.u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s://tax.nv.gov"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333</Words>
  <Characters>1902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MEMORANDUM</vt:lpstr>
    </vt:vector>
  </TitlesOfParts>
  <Company>State of Nevada</Company>
  <LinksUpToDate>false</LinksUpToDate>
  <CharactersWithSpaces>2231</CharactersWithSpaces>
  <SharedDoc>false</SharedDoc>
  <HLinks>
    <vt:vector size="30" baseType="variant">
      <vt:variant>
        <vt:i4>3342349</vt:i4>
      </vt:variant>
      <vt:variant>
        <vt:i4>12</vt:i4>
      </vt:variant>
      <vt:variant>
        <vt:i4>0</vt:i4>
      </vt:variant>
      <vt:variant>
        <vt:i4>5</vt:i4>
      </vt:variant>
      <vt:variant>
        <vt:lpwstr>mailto:lkwilliams@tax.state.nv.us</vt:lpwstr>
      </vt:variant>
      <vt:variant>
        <vt:lpwstr/>
      </vt:variant>
      <vt:variant>
        <vt:i4>3211281</vt:i4>
      </vt:variant>
      <vt:variant>
        <vt:i4>9</vt:i4>
      </vt:variant>
      <vt:variant>
        <vt:i4>0</vt:i4>
      </vt:variant>
      <vt:variant>
        <vt:i4>5</vt:i4>
      </vt:variant>
      <vt:variant>
        <vt:lpwstr>mailto:sulewis@tax.state.nv.us</vt:lpwstr>
      </vt:variant>
      <vt:variant>
        <vt:lpwstr/>
      </vt:variant>
      <vt:variant>
        <vt:i4>4391014</vt:i4>
      </vt:variant>
      <vt:variant>
        <vt:i4>6</vt:i4>
      </vt:variant>
      <vt:variant>
        <vt:i4>0</vt:i4>
      </vt:variant>
      <vt:variant>
        <vt:i4>5</vt:i4>
      </vt:variant>
      <vt:variant>
        <vt:lpwstr>mailto:hdeangelo@tax.state.nv.us</vt:lpwstr>
      </vt:variant>
      <vt:variant>
        <vt:lpwstr/>
      </vt:variant>
      <vt:variant>
        <vt:i4>1179663</vt:i4>
      </vt:variant>
      <vt:variant>
        <vt:i4>3</vt:i4>
      </vt:variant>
      <vt:variant>
        <vt:i4>0</vt:i4>
      </vt:variant>
      <vt:variant>
        <vt:i4>5</vt:i4>
      </vt:variant>
      <vt:variant>
        <vt:lpwstr>\\taxation\..\USERS\APPS\Department Stationery\phamton@govmail.state.nv.us</vt:lpwstr>
      </vt:variant>
      <vt:variant>
        <vt:lpwstr/>
      </vt:variant>
      <vt:variant>
        <vt:i4>4849761</vt:i4>
      </vt:variant>
      <vt:variant>
        <vt:i4>0</vt:i4>
      </vt:variant>
      <vt:variant>
        <vt:i4>0</vt:i4>
      </vt:variant>
      <vt:variant>
        <vt:i4>5</vt:i4>
      </vt:variant>
      <vt:variant>
        <vt:lpwstr>mailto:tgransbe@tax.state.nv.us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dc:title>
  <dc:subject/>
  <dc:creator>Department of Taxation</dc:creator>
  <cp:keywords/>
  <dc:description/>
  <cp:lastModifiedBy>Brandy Delaney</cp:lastModifiedBy>
  <cp:revision>7</cp:revision>
  <cp:lastPrinted>2010-05-18T22:23:00Z</cp:lastPrinted>
  <dcterms:created xsi:type="dcterms:W3CDTF">2024-02-26T22:01:00Z</dcterms:created>
  <dcterms:modified xsi:type="dcterms:W3CDTF">2024-06-06T18:32:00Z</dcterms:modified>
</cp:coreProperties>
</file>